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CD3E2" w14:textId="77777777" w:rsidR="009E5410" w:rsidRPr="0034778E" w:rsidRDefault="009E5410" w:rsidP="009E5410">
      <w:pPr>
        <w:pStyle w:val="CBTitre"/>
        <w:rPr>
          <w:lang w:val="fr-CH"/>
        </w:rPr>
      </w:pPr>
      <w:r>
        <w:rPr>
          <w:sz w:val="26"/>
          <w:szCs w:val="26"/>
          <w:lang w:val="fr-CH"/>
        </w:rPr>
        <w:t>E</w:t>
      </w:r>
      <w:r w:rsidRPr="0034778E">
        <w:rPr>
          <w:sz w:val="26"/>
          <w:szCs w:val="26"/>
          <w:lang w:val="fr-CH"/>
        </w:rPr>
        <w:t>valuation au n</w:t>
      </w:r>
      <w:r>
        <w:rPr>
          <w:sz w:val="26"/>
          <w:szCs w:val="26"/>
          <w:lang w:val="fr-CH"/>
        </w:rPr>
        <w:t>E</w:t>
      </w:r>
      <w:r w:rsidRPr="0034778E">
        <w:rPr>
          <w:sz w:val="26"/>
          <w:szCs w:val="26"/>
          <w:lang w:val="fr-CH"/>
        </w:rPr>
        <w:t>PAL: gr</w:t>
      </w:r>
      <w:r>
        <w:rPr>
          <w:sz w:val="26"/>
          <w:szCs w:val="26"/>
          <w:lang w:val="fr-CH"/>
        </w:rPr>
        <w:t>A</w:t>
      </w:r>
      <w:r w:rsidRPr="0034778E">
        <w:rPr>
          <w:sz w:val="26"/>
          <w:szCs w:val="26"/>
          <w:lang w:val="fr-CH"/>
        </w:rPr>
        <w:t xml:space="preserve">ce au soutien venu de suisse, la </w:t>
      </w:r>
      <w:r>
        <w:rPr>
          <w:sz w:val="26"/>
          <w:szCs w:val="26"/>
          <w:lang w:val="fr-CH"/>
        </w:rPr>
        <w:t>VIE REPREND SON COURS POUR LES SINISTRES</w:t>
      </w:r>
      <w:r w:rsidRPr="0034778E">
        <w:rPr>
          <w:sz w:val="26"/>
          <w:szCs w:val="26"/>
          <w:lang w:val="fr-CH"/>
        </w:rPr>
        <w:t xml:space="preserve"> </w:t>
      </w:r>
    </w:p>
    <w:p w14:paraId="5EB94C6F" w14:textId="77777777" w:rsidR="009E5410" w:rsidRPr="00D0185A" w:rsidRDefault="009E5410" w:rsidP="009E5410">
      <w:pPr>
        <w:pStyle w:val="CBChapeau"/>
        <w:rPr>
          <w:lang w:val="fr-CH"/>
        </w:rPr>
      </w:pPr>
      <w:r>
        <w:rPr>
          <w:lang w:val="fr-CH"/>
        </w:rPr>
        <w:t>En collaboration avec</w:t>
      </w:r>
      <w:r w:rsidRPr="00D0185A">
        <w:rPr>
          <w:lang w:val="fr-CH"/>
        </w:rPr>
        <w:t xml:space="preserve"> onze </w:t>
      </w:r>
      <w:r>
        <w:rPr>
          <w:lang w:val="fr-CH"/>
        </w:rPr>
        <w:t>œuvres</w:t>
      </w:r>
      <w:r w:rsidRPr="00D0185A">
        <w:rPr>
          <w:lang w:val="fr-CH"/>
        </w:rPr>
        <w:t xml:space="preserve"> d</w:t>
      </w:r>
      <w:r>
        <w:rPr>
          <w:lang w:val="fr-CH"/>
        </w:rPr>
        <w:t>’</w:t>
      </w:r>
      <w:r w:rsidRPr="00D0185A">
        <w:rPr>
          <w:lang w:val="fr-CH"/>
        </w:rPr>
        <w:t>entraide partenaires, la Chaîne du Bonheur a pu soutenir directement et indirectement plus de 1,3</w:t>
      </w:r>
      <w:r>
        <w:rPr>
          <w:lang w:val="fr-CH"/>
        </w:rPr>
        <w:t> </w:t>
      </w:r>
      <w:r w:rsidRPr="00D0185A">
        <w:rPr>
          <w:lang w:val="fr-CH"/>
        </w:rPr>
        <w:t xml:space="preserve">million de personnes au Népal </w:t>
      </w:r>
      <w:r w:rsidRPr="0034778E">
        <w:rPr>
          <w:lang w:val="fr-CH"/>
        </w:rPr>
        <w:t>pour un montant d</w:t>
      </w:r>
      <w:r>
        <w:rPr>
          <w:lang w:val="fr-CH"/>
        </w:rPr>
        <w:t>’</w:t>
      </w:r>
      <w:r w:rsidRPr="0034778E">
        <w:rPr>
          <w:lang w:val="fr-CH"/>
        </w:rPr>
        <w:t>environ</w:t>
      </w:r>
      <w:r w:rsidRPr="00D0185A">
        <w:rPr>
          <w:lang w:val="fr-CH"/>
        </w:rPr>
        <w:t xml:space="preserve"> 28,8</w:t>
      </w:r>
      <w:r>
        <w:rPr>
          <w:lang w:val="fr-CH"/>
        </w:rPr>
        <w:t> </w:t>
      </w:r>
      <w:r w:rsidRPr="00D0185A">
        <w:rPr>
          <w:lang w:val="fr-CH"/>
        </w:rPr>
        <w:t>millions de francs. Cinq</w:t>
      </w:r>
      <w:r>
        <w:rPr>
          <w:lang w:val="fr-CH"/>
        </w:rPr>
        <w:t> </w:t>
      </w:r>
      <w:r w:rsidRPr="00D0185A">
        <w:rPr>
          <w:lang w:val="fr-CH"/>
        </w:rPr>
        <w:t xml:space="preserve">ans après le séisme dévastateur, une évaluation indépendante </w:t>
      </w:r>
      <w:r>
        <w:rPr>
          <w:lang w:val="fr-CH"/>
        </w:rPr>
        <w:t>révèle</w:t>
      </w:r>
      <w:r w:rsidRPr="00D0185A">
        <w:rPr>
          <w:lang w:val="fr-CH"/>
        </w:rPr>
        <w:t xml:space="preserve"> que </w:t>
      </w:r>
      <w:r>
        <w:rPr>
          <w:lang w:val="fr-CH"/>
        </w:rPr>
        <w:t>l’aide apportée a répondu aux besoins des sinistrés</w:t>
      </w:r>
      <w:r w:rsidRPr="00D0185A">
        <w:rPr>
          <w:lang w:val="fr-CH"/>
        </w:rPr>
        <w:t xml:space="preserve">. </w:t>
      </w:r>
      <w:r>
        <w:rPr>
          <w:lang w:val="fr-CH"/>
        </w:rPr>
        <w:t>Par ailleurs, l</w:t>
      </w:r>
      <w:r w:rsidRPr="00D0185A">
        <w:rPr>
          <w:lang w:val="fr-CH"/>
        </w:rPr>
        <w:t xml:space="preserve">es </w:t>
      </w:r>
      <w:r>
        <w:rPr>
          <w:lang w:val="fr-CH"/>
        </w:rPr>
        <w:t>sondés</w:t>
      </w:r>
      <w:r w:rsidRPr="00D0185A">
        <w:rPr>
          <w:lang w:val="fr-CH"/>
        </w:rPr>
        <w:t xml:space="preserve"> </w:t>
      </w:r>
      <w:r>
        <w:rPr>
          <w:lang w:val="fr-CH"/>
        </w:rPr>
        <w:t>estiment</w:t>
      </w:r>
      <w:r w:rsidRPr="00D0185A">
        <w:rPr>
          <w:lang w:val="fr-CH"/>
        </w:rPr>
        <w:t xml:space="preserve"> que le soutien </w:t>
      </w:r>
      <w:r>
        <w:rPr>
          <w:lang w:val="fr-CH"/>
        </w:rPr>
        <w:t>fourni par</w:t>
      </w:r>
      <w:r w:rsidRPr="00D0185A">
        <w:rPr>
          <w:lang w:val="fr-CH"/>
        </w:rPr>
        <w:t xml:space="preserve"> la Suisse </w:t>
      </w:r>
      <w:r>
        <w:rPr>
          <w:lang w:val="fr-CH"/>
        </w:rPr>
        <w:t xml:space="preserve">s’est traduit par </w:t>
      </w:r>
      <w:r w:rsidRPr="00D0185A">
        <w:rPr>
          <w:lang w:val="fr-CH"/>
        </w:rPr>
        <w:t xml:space="preserve">une amélioration </w:t>
      </w:r>
      <w:r>
        <w:rPr>
          <w:lang w:val="fr-CH"/>
        </w:rPr>
        <w:t>pérenne</w:t>
      </w:r>
      <w:r w:rsidRPr="00D0185A">
        <w:rPr>
          <w:lang w:val="fr-CH"/>
        </w:rPr>
        <w:t xml:space="preserve"> de leurs conditions de vie. </w:t>
      </w:r>
    </w:p>
    <w:p w14:paraId="05B6152C" w14:textId="77777777" w:rsidR="009E5410" w:rsidRPr="00640897" w:rsidRDefault="009E5410" w:rsidP="009E5410">
      <w:pPr>
        <w:pStyle w:val="CBCorpsdetexte"/>
        <w:rPr>
          <w:lang w:val="fr-CH"/>
        </w:rPr>
      </w:pPr>
      <w:r w:rsidRPr="00640897">
        <w:rPr>
          <w:lang w:val="fr-CH"/>
        </w:rPr>
        <w:t>En février</w:t>
      </w:r>
      <w:r>
        <w:rPr>
          <w:lang w:val="fr-CH"/>
        </w:rPr>
        <w:t> </w:t>
      </w:r>
      <w:r w:rsidRPr="00640897">
        <w:rPr>
          <w:lang w:val="fr-CH"/>
        </w:rPr>
        <w:t xml:space="preserve">2020, la Chaîne </w:t>
      </w:r>
      <w:r>
        <w:rPr>
          <w:lang w:val="fr-CH"/>
        </w:rPr>
        <w:t xml:space="preserve">du Bonheur a chargé la société </w:t>
      </w:r>
      <w:r w:rsidRPr="00640897">
        <w:rPr>
          <w:lang w:val="fr-CH"/>
        </w:rPr>
        <w:t xml:space="preserve">Scott Wilson </w:t>
      </w:r>
      <w:proofErr w:type="spellStart"/>
      <w:r w:rsidRPr="00640897">
        <w:rPr>
          <w:lang w:val="fr-CH"/>
        </w:rPr>
        <w:t>Nepal</w:t>
      </w:r>
      <w:proofErr w:type="spellEnd"/>
      <w:r w:rsidRPr="00640897">
        <w:rPr>
          <w:lang w:val="fr-CH"/>
        </w:rPr>
        <w:t xml:space="preserve"> de </w:t>
      </w:r>
      <w:r>
        <w:rPr>
          <w:lang w:val="fr-CH"/>
        </w:rPr>
        <w:t>conduire</w:t>
      </w:r>
      <w:r w:rsidRPr="00640897">
        <w:rPr>
          <w:lang w:val="fr-CH"/>
        </w:rPr>
        <w:t xml:space="preserve"> une analyse d</w:t>
      </w:r>
      <w:r>
        <w:rPr>
          <w:lang w:val="fr-CH"/>
        </w:rPr>
        <w:t>’</w:t>
      </w:r>
      <w:r w:rsidRPr="00640897">
        <w:rPr>
          <w:lang w:val="fr-CH"/>
        </w:rPr>
        <w:t>impact. L</w:t>
      </w:r>
      <w:r>
        <w:rPr>
          <w:lang w:val="fr-CH"/>
        </w:rPr>
        <w:t>’</w:t>
      </w:r>
      <w:r w:rsidRPr="00640897">
        <w:rPr>
          <w:lang w:val="fr-CH"/>
        </w:rPr>
        <w:t>objectif de l</w:t>
      </w:r>
      <w:r>
        <w:rPr>
          <w:lang w:val="fr-CH"/>
        </w:rPr>
        <w:t>’</w:t>
      </w:r>
      <w:r w:rsidRPr="00640897">
        <w:rPr>
          <w:lang w:val="fr-CH"/>
        </w:rPr>
        <w:t>étude était</w:t>
      </w:r>
      <w:r>
        <w:rPr>
          <w:lang w:val="fr-CH"/>
        </w:rPr>
        <w:t xml:space="preserve"> double:</w:t>
      </w:r>
      <w:r w:rsidRPr="00640897">
        <w:rPr>
          <w:lang w:val="fr-CH"/>
        </w:rPr>
        <w:t xml:space="preserve"> d</w:t>
      </w:r>
      <w:r>
        <w:rPr>
          <w:lang w:val="fr-CH"/>
        </w:rPr>
        <w:t>’</w:t>
      </w:r>
      <w:r w:rsidRPr="00640897">
        <w:rPr>
          <w:lang w:val="fr-CH"/>
        </w:rPr>
        <w:t xml:space="preserve">une part, demander à la population touchée dans quelle mesure elle </w:t>
      </w:r>
      <w:r>
        <w:rPr>
          <w:lang w:val="fr-CH"/>
        </w:rPr>
        <w:t>avait jugé</w:t>
      </w:r>
      <w:r w:rsidRPr="00640897">
        <w:rPr>
          <w:lang w:val="fr-CH"/>
        </w:rPr>
        <w:t xml:space="preserve"> l</w:t>
      </w:r>
      <w:r>
        <w:rPr>
          <w:lang w:val="fr-CH"/>
        </w:rPr>
        <w:t>’</w:t>
      </w:r>
      <w:r w:rsidRPr="00640897">
        <w:rPr>
          <w:lang w:val="fr-CH"/>
        </w:rPr>
        <w:t xml:space="preserve">aide </w:t>
      </w:r>
      <w:r>
        <w:rPr>
          <w:lang w:val="fr-CH"/>
        </w:rPr>
        <w:t>pertinente, efficace et durable;</w:t>
      </w:r>
      <w:r w:rsidRPr="00640897">
        <w:rPr>
          <w:lang w:val="fr-CH"/>
        </w:rPr>
        <w:t xml:space="preserve"> </w:t>
      </w:r>
      <w:r>
        <w:rPr>
          <w:lang w:val="fr-CH"/>
        </w:rPr>
        <w:t>d’</w:t>
      </w:r>
      <w:r w:rsidRPr="00640897">
        <w:rPr>
          <w:lang w:val="fr-CH"/>
        </w:rPr>
        <w:t>autre part,</w:t>
      </w:r>
      <w:r>
        <w:rPr>
          <w:lang w:val="fr-CH"/>
        </w:rPr>
        <w:t xml:space="preserve"> recueillir l’avis des </w:t>
      </w:r>
      <w:r w:rsidRPr="00640897">
        <w:rPr>
          <w:lang w:val="fr-CH"/>
        </w:rPr>
        <w:t xml:space="preserve">autorités </w:t>
      </w:r>
      <w:r>
        <w:rPr>
          <w:lang w:val="fr-CH"/>
        </w:rPr>
        <w:t>et d</w:t>
      </w:r>
      <w:r w:rsidRPr="00640897">
        <w:rPr>
          <w:lang w:val="fr-CH"/>
        </w:rPr>
        <w:t>es responsables loca</w:t>
      </w:r>
      <w:r>
        <w:rPr>
          <w:lang w:val="fr-CH"/>
        </w:rPr>
        <w:t>ux</w:t>
      </w:r>
      <w:r w:rsidRPr="00640897">
        <w:rPr>
          <w:lang w:val="fr-CH"/>
        </w:rPr>
        <w:t xml:space="preserve"> </w:t>
      </w:r>
      <w:r>
        <w:rPr>
          <w:lang w:val="fr-CH"/>
        </w:rPr>
        <w:t>au sujet de</w:t>
      </w:r>
      <w:r w:rsidRPr="00640897">
        <w:rPr>
          <w:lang w:val="fr-CH"/>
        </w:rPr>
        <w:t xml:space="preserve"> la coopération avec les partenaires de la Chaîne du Bonheur. </w:t>
      </w:r>
      <w:r>
        <w:rPr>
          <w:lang w:val="fr-CH"/>
        </w:rPr>
        <w:t xml:space="preserve">L’évaluation s’est concentrée sur deux communes </w:t>
      </w:r>
      <w:r w:rsidRPr="00640897">
        <w:rPr>
          <w:lang w:val="fr-CH"/>
        </w:rPr>
        <w:t xml:space="preserve">du district de </w:t>
      </w:r>
      <w:proofErr w:type="spellStart"/>
      <w:r w:rsidRPr="00640897">
        <w:rPr>
          <w:lang w:val="fr-CH"/>
        </w:rPr>
        <w:t>Sindhupalchok</w:t>
      </w:r>
      <w:proofErr w:type="spellEnd"/>
      <w:r>
        <w:rPr>
          <w:lang w:val="fr-CH"/>
        </w:rPr>
        <w:t xml:space="preserve"> totalisant</w:t>
      </w:r>
      <w:r w:rsidRPr="00640897">
        <w:rPr>
          <w:lang w:val="fr-CH"/>
        </w:rPr>
        <w:t xml:space="preserve"> environ 70</w:t>
      </w:r>
      <w:r>
        <w:rPr>
          <w:lang w:val="fr-CH"/>
        </w:rPr>
        <w:t> </w:t>
      </w:r>
      <w:r w:rsidRPr="00640897">
        <w:rPr>
          <w:lang w:val="fr-CH"/>
        </w:rPr>
        <w:t>000</w:t>
      </w:r>
      <w:r>
        <w:rPr>
          <w:lang w:val="fr-CH"/>
        </w:rPr>
        <w:t> </w:t>
      </w:r>
      <w:r w:rsidRPr="00640897">
        <w:rPr>
          <w:lang w:val="fr-CH"/>
        </w:rPr>
        <w:t>habitants</w:t>
      </w:r>
      <w:r>
        <w:rPr>
          <w:lang w:val="fr-CH"/>
        </w:rPr>
        <w:t xml:space="preserve"> et</w:t>
      </w:r>
      <w:r w:rsidRPr="00640897">
        <w:rPr>
          <w:lang w:val="fr-CH"/>
        </w:rPr>
        <w:t xml:space="preserve"> dans lesquelles trois organisations partenaires de la Chaîne du Bonheur </w:t>
      </w:r>
      <w:r>
        <w:rPr>
          <w:lang w:val="fr-CH"/>
        </w:rPr>
        <w:t>(</w:t>
      </w:r>
      <w:proofErr w:type="spellStart"/>
      <w:r w:rsidRPr="00640897">
        <w:rPr>
          <w:lang w:val="fr-CH"/>
        </w:rPr>
        <w:t>Helvetas</w:t>
      </w:r>
      <w:proofErr w:type="spellEnd"/>
      <w:r w:rsidRPr="00640897">
        <w:rPr>
          <w:lang w:val="fr-CH"/>
        </w:rPr>
        <w:t xml:space="preserve">, </w:t>
      </w:r>
      <w:proofErr w:type="spellStart"/>
      <w:r w:rsidRPr="00640897">
        <w:rPr>
          <w:lang w:val="fr-CH"/>
        </w:rPr>
        <w:t>Solidar</w:t>
      </w:r>
      <w:proofErr w:type="spellEnd"/>
      <w:r>
        <w:rPr>
          <w:lang w:val="fr-CH"/>
        </w:rPr>
        <w:t> </w:t>
      </w:r>
      <w:r w:rsidRPr="00640897">
        <w:rPr>
          <w:lang w:val="fr-CH"/>
        </w:rPr>
        <w:t>Suisse et Caritas</w:t>
      </w:r>
      <w:r>
        <w:rPr>
          <w:lang w:val="fr-CH"/>
        </w:rPr>
        <w:t> </w:t>
      </w:r>
      <w:r w:rsidRPr="00640897">
        <w:rPr>
          <w:lang w:val="fr-CH"/>
        </w:rPr>
        <w:t>Suisse</w:t>
      </w:r>
      <w:r>
        <w:rPr>
          <w:lang w:val="fr-CH"/>
        </w:rPr>
        <w:t>)</w:t>
      </w:r>
      <w:r w:rsidRPr="00640897">
        <w:rPr>
          <w:lang w:val="fr-CH"/>
        </w:rPr>
        <w:t xml:space="preserve"> </w:t>
      </w:r>
      <w:r>
        <w:rPr>
          <w:lang w:val="fr-CH"/>
        </w:rPr>
        <w:t>sont intervenues. Celles-ci ont notamment participé à</w:t>
      </w:r>
      <w:r w:rsidRPr="00640897">
        <w:rPr>
          <w:lang w:val="fr-CH"/>
        </w:rPr>
        <w:t xml:space="preserve"> la reconst</w:t>
      </w:r>
      <w:r>
        <w:rPr>
          <w:lang w:val="fr-CH"/>
        </w:rPr>
        <w:t xml:space="preserve">ruction de maisons et d’écoles et fourni </w:t>
      </w:r>
      <w:r w:rsidRPr="00640897">
        <w:rPr>
          <w:lang w:val="fr-CH"/>
        </w:rPr>
        <w:t>un soutien financier direct.</w:t>
      </w:r>
    </w:p>
    <w:p w14:paraId="3556DA1B" w14:textId="77777777" w:rsidR="009E5410" w:rsidRPr="00276BFA" w:rsidRDefault="009E5410" w:rsidP="009E5410">
      <w:pPr>
        <w:pStyle w:val="CBSous-titre"/>
        <w:rPr>
          <w:lang w:val="fr-CH"/>
        </w:rPr>
      </w:pPr>
      <w:r w:rsidRPr="00276BFA">
        <w:rPr>
          <w:lang w:val="fr-CH"/>
        </w:rPr>
        <w:t>Un niveau élevé de satisfaction</w:t>
      </w:r>
    </w:p>
    <w:p w14:paraId="144DFC50" w14:textId="37CBD74B" w:rsidR="009E5410" w:rsidRPr="00971546" w:rsidRDefault="009E5410" w:rsidP="009E5410">
      <w:pPr>
        <w:pStyle w:val="CBCorpsdetexte"/>
        <w:rPr>
          <w:lang w:val="fr-CH"/>
        </w:rPr>
      </w:pPr>
      <w:r>
        <w:rPr>
          <w:lang w:val="fr-CH"/>
        </w:rPr>
        <w:t>U</w:t>
      </w:r>
      <w:r w:rsidRPr="00276BFA">
        <w:rPr>
          <w:lang w:val="fr-CH"/>
        </w:rPr>
        <w:t xml:space="preserve">ne </w:t>
      </w:r>
      <w:r>
        <w:rPr>
          <w:lang w:val="fr-CH"/>
        </w:rPr>
        <w:t>large</w:t>
      </w:r>
      <w:r w:rsidRPr="00276BFA">
        <w:rPr>
          <w:lang w:val="fr-CH"/>
        </w:rPr>
        <w:t xml:space="preserve"> majorité des 1500</w:t>
      </w:r>
      <w:r>
        <w:rPr>
          <w:lang w:val="fr-CH"/>
        </w:rPr>
        <w:t> </w:t>
      </w:r>
      <w:r w:rsidRPr="00276BFA">
        <w:rPr>
          <w:lang w:val="fr-CH"/>
        </w:rPr>
        <w:t xml:space="preserve">bénéficiaires sélectionnés au hasard </w:t>
      </w:r>
      <w:r>
        <w:rPr>
          <w:lang w:val="fr-CH"/>
        </w:rPr>
        <w:t>dans le cadre de</w:t>
      </w:r>
      <w:r w:rsidRPr="00276BFA">
        <w:rPr>
          <w:lang w:val="fr-CH"/>
        </w:rPr>
        <w:t xml:space="preserve"> l</w:t>
      </w:r>
      <w:r>
        <w:rPr>
          <w:lang w:val="fr-CH"/>
        </w:rPr>
        <w:t>’</w:t>
      </w:r>
      <w:r w:rsidRPr="00276BFA">
        <w:rPr>
          <w:lang w:val="fr-CH"/>
        </w:rPr>
        <w:t xml:space="preserve">enquête représentative </w:t>
      </w:r>
      <w:r>
        <w:rPr>
          <w:lang w:val="fr-CH"/>
        </w:rPr>
        <w:t>estiment</w:t>
      </w:r>
      <w:r w:rsidRPr="00276BFA">
        <w:rPr>
          <w:lang w:val="fr-CH"/>
        </w:rPr>
        <w:t xml:space="preserve"> que l</w:t>
      </w:r>
      <w:r>
        <w:rPr>
          <w:lang w:val="fr-CH"/>
        </w:rPr>
        <w:t>’</w:t>
      </w:r>
      <w:r w:rsidRPr="00276BFA">
        <w:rPr>
          <w:lang w:val="fr-CH"/>
        </w:rPr>
        <w:t xml:space="preserve">aide </w:t>
      </w:r>
      <w:r>
        <w:rPr>
          <w:lang w:val="fr-CH"/>
        </w:rPr>
        <w:t>fournie par</w:t>
      </w:r>
      <w:r w:rsidRPr="00276BFA">
        <w:rPr>
          <w:lang w:val="fr-CH"/>
        </w:rPr>
        <w:t xml:space="preserve"> la Chaîne du Bonheur et ses partenaires </w:t>
      </w:r>
      <w:r>
        <w:rPr>
          <w:lang w:val="fr-CH"/>
        </w:rPr>
        <w:t>a</w:t>
      </w:r>
      <w:r w:rsidRPr="00276BFA">
        <w:rPr>
          <w:lang w:val="fr-CH"/>
        </w:rPr>
        <w:t xml:space="preserve"> </w:t>
      </w:r>
      <w:r>
        <w:rPr>
          <w:lang w:val="fr-CH"/>
        </w:rPr>
        <w:t>sensiblement</w:t>
      </w:r>
      <w:r w:rsidRPr="00276BFA">
        <w:rPr>
          <w:lang w:val="fr-CH"/>
        </w:rPr>
        <w:t xml:space="preserve"> amélioré le</w:t>
      </w:r>
      <w:r>
        <w:rPr>
          <w:lang w:val="fr-CH"/>
        </w:rPr>
        <w:t>ur</w:t>
      </w:r>
      <w:r w:rsidRPr="00276BFA">
        <w:rPr>
          <w:lang w:val="fr-CH"/>
        </w:rPr>
        <w:t xml:space="preserve">s conditions de vie économiques et sociales. </w:t>
      </w:r>
      <w:r>
        <w:rPr>
          <w:lang w:val="fr-CH"/>
        </w:rPr>
        <w:t>Ainsi</w:t>
      </w:r>
      <w:r w:rsidRPr="00276BFA">
        <w:rPr>
          <w:lang w:val="fr-CH"/>
        </w:rPr>
        <w:t xml:space="preserve">, 76% des personnes interrogées </w:t>
      </w:r>
      <w:r>
        <w:rPr>
          <w:lang w:val="fr-CH"/>
        </w:rPr>
        <w:t>se disent</w:t>
      </w:r>
      <w:r w:rsidRPr="00276BFA">
        <w:rPr>
          <w:lang w:val="fr-CH"/>
        </w:rPr>
        <w:t xml:space="preserve"> satisfaites de la rénovation de leur </w:t>
      </w:r>
      <w:r>
        <w:rPr>
          <w:lang w:val="fr-CH"/>
        </w:rPr>
        <w:t>habitation</w:t>
      </w:r>
      <w:r w:rsidRPr="00276BFA">
        <w:rPr>
          <w:lang w:val="fr-CH"/>
        </w:rPr>
        <w:t xml:space="preserve"> et </w:t>
      </w:r>
      <w:r>
        <w:rPr>
          <w:lang w:val="fr-CH"/>
        </w:rPr>
        <w:t xml:space="preserve">de leurs </w:t>
      </w:r>
      <w:r w:rsidRPr="00276BFA">
        <w:rPr>
          <w:lang w:val="fr-CH"/>
        </w:rPr>
        <w:t>inst</w:t>
      </w:r>
      <w:r>
        <w:rPr>
          <w:lang w:val="fr-CH"/>
        </w:rPr>
        <w:t>allations sanitaires, et</w:t>
      </w:r>
      <w:r w:rsidRPr="00276BFA">
        <w:rPr>
          <w:lang w:val="fr-CH"/>
        </w:rPr>
        <w:t xml:space="preserve"> 97% </w:t>
      </w:r>
      <w:r>
        <w:rPr>
          <w:lang w:val="fr-CH"/>
        </w:rPr>
        <w:t>se réjouissent</w:t>
      </w:r>
      <w:r w:rsidRPr="005174AC">
        <w:rPr>
          <w:lang w:val="fr-CH"/>
        </w:rPr>
        <w:t xml:space="preserve"> que leur maison </w:t>
      </w:r>
      <w:r>
        <w:rPr>
          <w:lang w:val="fr-CH"/>
        </w:rPr>
        <w:t xml:space="preserve">réponde aux </w:t>
      </w:r>
      <w:r w:rsidRPr="00971546">
        <w:rPr>
          <w:lang w:val="fr-CH"/>
        </w:rPr>
        <w:t>normes</w:t>
      </w:r>
      <w:r>
        <w:rPr>
          <w:lang w:val="fr-CH"/>
        </w:rPr>
        <w:t xml:space="preserve"> parasismiques</w:t>
      </w:r>
      <w:r w:rsidRPr="00276BFA">
        <w:rPr>
          <w:lang w:val="fr-CH"/>
        </w:rPr>
        <w:t>. Parmi les élèves, la satisfaction à l</w:t>
      </w:r>
      <w:r>
        <w:rPr>
          <w:lang w:val="fr-CH"/>
        </w:rPr>
        <w:t>’</w:t>
      </w:r>
      <w:r w:rsidRPr="00276BFA">
        <w:rPr>
          <w:lang w:val="fr-CH"/>
        </w:rPr>
        <w:t>égard de leur nouve</w:t>
      </w:r>
      <w:r>
        <w:rPr>
          <w:lang w:val="fr-CH"/>
        </w:rPr>
        <w:t>l</w:t>
      </w:r>
      <w:r w:rsidRPr="00276BFA">
        <w:rPr>
          <w:lang w:val="fr-CH"/>
        </w:rPr>
        <w:t xml:space="preserve"> </w:t>
      </w:r>
      <w:r>
        <w:rPr>
          <w:lang w:val="fr-CH"/>
        </w:rPr>
        <w:t>établissement</w:t>
      </w:r>
      <w:r w:rsidRPr="00276BFA">
        <w:rPr>
          <w:lang w:val="fr-CH"/>
        </w:rPr>
        <w:t xml:space="preserve"> scolaire a</w:t>
      </w:r>
      <w:r>
        <w:rPr>
          <w:lang w:val="fr-CH"/>
        </w:rPr>
        <w:t xml:space="preserve"> même atteint 99</w:t>
      </w:r>
      <w:r w:rsidRPr="00276BFA">
        <w:rPr>
          <w:lang w:val="fr-CH"/>
        </w:rPr>
        <w:t>%.</w:t>
      </w:r>
      <w:r w:rsidR="00245FB7">
        <w:rPr>
          <w:lang w:val="fr-CH"/>
        </w:rPr>
        <w:t xml:space="preserve"> </w:t>
      </w:r>
      <w:r w:rsidR="00245FB7">
        <w:rPr>
          <w:lang w:val="fr-CH"/>
        </w:rPr>
        <w:br/>
      </w:r>
      <w:r>
        <w:rPr>
          <w:lang w:val="fr-CH"/>
        </w:rPr>
        <w:t>«</w:t>
      </w:r>
      <w:r w:rsidRPr="00276BFA">
        <w:rPr>
          <w:lang w:val="fr-CH"/>
        </w:rPr>
        <w:t xml:space="preserve">Nous nous </w:t>
      </w:r>
      <w:r>
        <w:rPr>
          <w:lang w:val="fr-CH"/>
        </w:rPr>
        <w:t>félicitons</w:t>
      </w:r>
      <w:r w:rsidRPr="00276BFA">
        <w:rPr>
          <w:lang w:val="fr-CH"/>
        </w:rPr>
        <w:t xml:space="preserve"> des résultats positifs de cette enquête, explique Roland</w:t>
      </w:r>
      <w:r>
        <w:rPr>
          <w:lang w:val="fr-CH"/>
        </w:rPr>
        <w:t> </w:t>
      </w:r>
      <w:proofErr w:type="spellStart"/>
      <w:r w:rsidRPr="00276BFA">
        <w:rPr>
          <w:lang w:val="fr-CH"/>
        </w:rPr>
        <w:t>Thomann</w:t>
      </w:r>
      <w:proofErr w:type="spellEnd"/>
      <w:r w:rsidRPr="00276BFA">
        <w:rPr>
          <w:lang w:val="fr-CH"/>
        </w:rPr>
        <w:t xml:space="preserve">, directeur de la Chaîne du Bonheur. </w:t>
      </w:r>
      <w:r>
        <w:rPr>
          <w:lang w:val="fr-CH"/>
        </w:rPr>
        <w:t>Pour nous et les</w:t>
      </w:r>
      <w:r w:rsidRPr="00971546">
        <w:rPr>
          <w:lang w:val="fr-CH"/>
        </w:rPr>
        <w:t xml:space="preserve"> </w:t>
      </w:r>
      <w:r>
        <w:rPr>
          <w:lang w:val="fr-CH"/>
        </w:rPr>
        <w:t>œuvres</w:t>
      </w:r>
      <w:r w:rsidRPr="00971546">
        <w:rPr>
          <w:lang w:val="fr-CH"/>
        </w:rPr>
        <w:t xml:space="preserve"> </w:t>
      </w:r>
      <w:r>
        <w:rPr>
          <w:lang w:val="fr-CH"/>
        </w:rPr>
        <w:t>d’entraide</w:t>
      </w:r>
      <w:r w:rsidRPr="00971546">
        <w:rPr>
          <w:lang w:val="fr-CH"/>
        </w:rPr>
        <w:t xml:space="preserve"> partenaires, </w:t>
      </w:r>
      <w:r>
        <w:rPr>
          <w:lang w:val="fr-CH"/>
        </w:rPr>
        <w:t>c’est la confirmation que</w:t>
      </w:r>
      <w:r w:rsidRPr="00971546">
        <w:rPr>
          <w:lang w:val="fr-CH"/>
        </w:rPr>
        <w:t xml:space="preserve"> notre </w:t>
      </w:r>
      <w:r>
        <w:rPr>
          <w:lang w:val="fr-CH"/>
        </w:rPr>
        <w:t xml:space="preserve">dispositif </w:t>
      </w:r>
      <w:r w:rsidRPr="00971546">
        <w:rPr>
          <w:lang w:val="fr-CH"/>
        </w:rPr>
        <w:t>est efficace, axé sur les besoins et durable.</w:t>
      </w:r>
      <w:r>
        <w:rPr>
          <w:lang w:val="fr-CH"/>
        </w:rPr>
        <w:t>»</w:t>
      </w:r>
    </w:p>
    <w:p w14:paraId="0ED5483B" w14:textId="77777777" w:rsidR="009E5410" w:rsidRPr="00971546" w:rsidRDefault="009E5410" w:rsidP="009E5410">
      <w:pPr>
        <w:pStyle w:val="CBSous-titre"/>
        <w:rPr>
          <w:lang w:val="fr-CH"/>
        </w:rPr>
      </w:pPr>
      <w:r w:rsidRPr="00E5530F">
        <w:rPr>
          <w:lang w:val="fr-CH"/>
        </w:rPr>
        <w:t>Un soutien économique nécessaire</w:t>
      </w:r>
      <w:r w:rsidRPr="00971546">
        <w:rPr>
          <w:lang w:val="fr-CH"/>
        </w:rPr>
        <w:t xml:space="preserve"> </w:t>
      </w:r>
    </w:p>
    <w:p w14:paraId="78D17E2A" w14:textId="10D35874" w:rsidR="009E5410" w:rsidRPr="00BE520C" w:rsidRDefault="009E5410" w:rsidP="009E5410">
      <w:pPr>
        <w:pStyle w:val="CBSous-titre"/>
        <w:rPr>
          <w:sz w:val="20"/>
          <w:szCs w:val="20"/>
          <w:lang w:val="fr-CH"/>
        </w:rPr>
      </w:pPr>
      <w:r>
        <w:rPr>
          <w:sz w:val="20"/>
          <w:szCs w:val="20"/>
          <w:lang w:val="fr-CH"/>
        </w:rPr>
        <w:t>Parallèlement aux</w:t>
      </w:r>
      <w:r w:rsidRPr="00971546">
        <w:rPr>
          <w:sz w:val="20"/>
          <w:szCs w:val="20"/>
          <w:lang w:val="fr-CH"/>
        </w:rPr>
        <w:t xml:space="preserve"> </w:t>
      </w:r>
      <w:r>
        <w:rPr>
          <w:sz w:val="20"/>
          <w:szCs w:val="20"/>
          <w:lang w:val="fr-CH"/>
        </w:rPr>
        <w:t>travaux de reconstruction</w:t>
      </w:r>
      <w:r w:rsidRPr="00971546">
        <w:rPr>
          <w:sz w:val="20"/>
          <w:szCs w:val="20"/>
          <w:lang w:val="fr-CH"/>
        </w:rPr>
        <w:t xml:space="preserve">, </w:t>
      </w:r>
      <w:r>
        <w:rPr>
          <w:sz w:val="20"/>
          <w:szCs w:val="20"/>
          <w:lang w:val="fr-CH"/>
        </w:rPr>
        <w:t>des moyens financiers ont également été mis à disposition dans les</w:t>
      </w:r>
      <w:r w:rsidRPr="00971546">
        <w:rPr>
          <w:sz w:val="20"/>
          <w:szCs w:val="20"/>
          <w:lang w:val="fr-CH"/>
        </w:rPr>
        <w:t xml:space="preserve"> deux commun</w:t>
      </w:r>
      <w:r>
        <w:rPr>
          <w:sz w:val="20"/>
          <w:szCs w:val="20"/>
          <w:lang w:val="fr-CH"/>
        </w:rPr>
        <w:t>e</w:t>
      </w:r>
      <w:r w:rsidRPr="00971546">
        <w:rPr>
          <w:sz w:val="20"/>
          <w:szCs w:val="20"/>
          <w:lang w:val="fr-CH"/>
        </w:rPr>
        <w:t xml:space="preserve">s. 83% des </w:t>
      </w:r>
      <w:r>
        <w:rPr>
          <w:sz w:val="20"/>
          <w:szCs w:val="20"/>
          <w:lang w:val="fr-CH"/>
        </w:rPr>
        <w:t>sondés</w:t>
      </w:r>
      <w:r w:rsidRPr="00971546">
        <w:rPr>
          <w:sz w:val="20"/>
          <w:szCs w:val="20"/>
          <w:lang w:val="fr-CH"/>
        </w:rPr>
        <w:t xml:space="preserve"> </w:t>
      </w:r>
      <w:r>
        <w:rPr>
          <w:sz w:val="20"/>
          <w:szCs w:val="20"/>
          <w:lang w:val="fr-CH"/>
        </w:rPr>
        <w:t>estiment</w:t>
      </w:r>
      <w:r w:rsidRPr="00971546">
        <w:rPr>
          <w:sz w:val="20"/>
          <w:szCs w:val="20"/>
          <w:lang w:val="fr-CH"/>
        </w:rPr>
        <w:t xml:space="preserve"> que l</w:t>
      </w:r>
      <w:r>
        <w:rPr>
          <w:sz w:val="20"/>
          <w:szCs w:val="20"/>
          <w:lang w:val="fr-CH"/>
        </w:rPr>
        <w:t>’aide économique a été versée aux</w:t>
      </w:r>
      <w:r w:rsidRPr="00971546">
        <w:rPr>
          <w:sz w:val="20"/>
          <w:szCs w:val="20"/>
          <w:lang w:val="fr-CH"/>
        </w:rPr>
        <w:t xml:space="preserve"> familles qui en avaient</w:t>
      </w:r>
      <w:r>
        <w:rPr>
          <w:sz w:val="20"/>
          <w:szCs w:val="20"/>
          <w:lang w:val="fr-CH"/>
        </w:rPr>
        <w:t xml:space="preserve"> effectivement</w:t>
      </w:r>
      <w:r w:rsidRPr="00971546">
        <w:rPr>
          <w:sz w:val="20"/>
          <w:szCs w:val="20"/>
          <w:lang w:val="fr-CH"/>
        </w:rPr>
        <w:t xml:space="preserve"> le plus besoin. </w:t>
      </w:r>
      <w:r>
        <w:rPr>
          <w:sz w:val="20"/>
          <w:szCs w:val="20"/>
          <w:lang w:val="fr-CH"/>
        </w:rPr>
        <w:t>«</w:t>
      </w:r>
      <w:r w:rsidRPr="00971546">
        <w:rPr>
          <w:sz w:val="20"/>
          <w:szCs w:val="20"/>
          <w:lang w:val="fr-CH"/>
        </w:rPr>
        <w:t xml:space="preserve">Le soutien économique direct </w:t>
      </w:r>
      <w:r>
        <w:rPr>
          <w:sz w:val="20"/>
          <w:szCs w:val="20"/>
          <w:lang w:val="fr-CH"/>
        </w:rPr>
        <w:t>s’est avéré</w:t>
      </w:r>
      <w:r w:rsidRPr="00971546">
        <w:rPr>
          <w:sz w:val="20"/>
          <w:szCs w:val="20"/>
          <w:lang w:val="fr-CH"/>
        </w:rPr>
        <w:t xml:space="preserve"> un processus </w:t>
      </w:r>
      <w:r>
        <w:rPr>
          <w:sz w:val="20"/>
          <w:szCs w:val="20"/>
          <w:lang w:val="fr-CH"/>
        </w:rPr>
        <w:t>complexe</w:t>
      </w:r>
      <w:r w:rsidRPr="00971546">
        <w:rPr>
          <w:sz w:val="20"/>
          <w:szCs w:val="20"/>
          <w:lang w:val="fr-CH"/>
        </w:rPr>
        <w:t xml:space="preserve">. </w:t>
      </w:r>
      <w:r>
        <w:rPr>
          <w:sz w:val="20"/>
          <w:szCs w:val="20"/>
          <w:lang w:val="fr-CH"/>
        </w:rPr>
        <w:t xml:space="preserve">Il était parfois difficile d’accéder aux </w:t>
      </w:r>
      <w:r w:rsidRPr="00971546">
        <w:rPr>
          <w:sz w:val="20"/>
          <w:szCs w:val="20"/>
          <w:lang w:val="fr-CH"/>
        </w:rPr>
        <w:t xml:space="preserve">personnes qui </w:t>
      </w:r>
      <w:r>
        <w:rPr>
          <w:sz w:val="20"/>
          <w:szCs w:val="20"/>
          <w:lang w:val="fr-CH"/>
        </w:rPr>
        <w:t>nécessitaient une aide d’urgence</w:t>
      </w:r>
      <w:r w:rsidRPr="00971546">
        <w:rPr>
          <w:sz w:val="20"/>
          <w:szCs w:val="20"/>
          <w:lang w:val="fr-CH"/>
        </w:rPr>
        <w:t xml:space="preserve">. </w:t>
      </w:r>
      <w:r>
        <w:rPr>
          <w:sz w:val="20"/>
          <w:szCs w:val="20"/>
          <w:lang w:val="fr-CH"/>
        </w:rPr>
        <w:t>Il a donc fallu d’autant plus de</w:t>
      </w:r>
      <w:r w:rsidRPr="00971546">
        <w:rPr>
          <w:sz w:val="20"/>
          <w:szCs w:val="20"/>
          <w:lang w:val="fr-CH"/>
        </w:rPr>
        <w:t xml:space="preserve"> temps et </w:t>
      </w:r>
      <w:r>
        <w:rPr>
          <w:sz w:val="20"/>
          <w:szCs w:val="20"/>
          <w:lang w:val="fr-CH"/>
        </w:rPr>
        <w:t>de</w:t>
      </w:r>
      <w:r w:rsidRPr="00971546">
        <w:rPr>
          <w:sz w:val="20"/>
          <w:szCs w:val="20"/>
          <w:lang w:val="fr-CH"/>
        </w:rPr>
        <w:t xml:space="preserve"> ressources</w:t>
      </w:r>
      <w:r>
        <w:rPr>
          <w:sz w:val="20"/>
          <w:szCs w:val="20"/>
          <w:lang w:val="fr-CH"/>
        </w:rPr>
        <w:t xml:space="preserve"> pour les atteindre</w:t>
      </w:r>
      <w:r w:rsidRPr="00971546">
        <w:rPr>
          <w:sz w:val="20"/>
          <w:szCs w:val="20"/>
          <w:lang w:val="fr-CH"/>
        </w:rPr>
        <w:t xml:space="preserve">, </w:t>
      </w:r>
      <w:r>
        <w:rPr>
          <w:sz w:val="20"/>
          <w:szCs w:val="20"/>
          <w:lang w:val="fr-CH"/>
        </w:rPr>
        <w:t xml:space="preserve">se souvient </w:t>
      </w:r>
      <w:r w:rsidRPr="00971546">
        <w:rPr>
          <w:sz w:val="20"/>
          <w:szCs w:val="20"/>
          <w:lang w:val="fr-CH"/>
        </w:rPr>
        <w:t xml:space="preserve">Ernst </w:t>
      </w:r>
      <w:proofErr w:type="spellStart"/>
      <w:r w:rsidRPr="00971546">
        <w:rPr>
          <w:sz w:val="20"/>
          <w:szCs w:val="20"/>
          <w:lang w:val="fr-CH"/>
        </w:rPr>
        <w:t>Lüber</w:t>
      </w:r>
      <w:proofErr w:type="spellEnd"/>
      <w:r w:rsidRPr="00971546">
        <w:rPr>
          <w:sz w:val="20"/>
          <w:szCs w:val="20"/>
          <w:lang w:val="fr-CH"/>
        </w:rPr>
        <w:t xml:space="preserve">, </w:t>
      </w:r>
      <w:r w:rsidRPr="00CF2BA7">
        <w:rPr>
          <w:sz w:val="20"/>
          <w:szCs w:val="20"/>
          <w:lang w:val="fr-CH"/>
        </w:rPr>
        <w:t>responsable du département des programmes</w:t>
      </w:r>
      <w:r w:rsidRPr="00971546">
        <w:rPr>
          <w:sz w:val="20"/>
          <w:szCs w:val="20"/>
          <w:lang w:val="fr-CH"/>
        </w:rPr>
        <w:t xml:space="preserve"> </w:t>
      </w:r>
      <w:r>
        <w:rPr>
          <w:sz w:val="20"/>
          <w:szCs w:val="20"/>
          <w:lang w:val="fr-CH"/>
        </w:rPr>
        <w:t xml:space="preserve">à </w:t>
      </w:r>
      <w:r w:rsidRPr="00971546">
        <w:rPr>
          <w:sz w:val="20"/>
          <w:szCs w:val="20"/>
          <w:lang w:val="fr-CH"/>
        </w:rPr>
        <w:t>la Cha</w:t>
      </w:r>
      <w:r>
        <w:rPr>
          <w:sz w:val="20"/>
          <w:szCs w:val="20"/>
          <w:lang w:val="fr-CH"/>
        </w:rPr>
        <w:t>îne du Bonheur. Si en dépit de</w:t>
      </w:r>
      <w:r w:rsidRPr="00971546">
        <w:rPr>
          <w:sz w:val="20"/>
          <w:szCs w:val="20"/>
          <w:lang w:val="fr-CH"/>
        </w:rPr>
        <w:t xml:space="preserve"> ces </w:t>
      </w:r>
      <w:r>
        <w:rPr>
          <w:sz w:val="20"/>
          <w:szCs w:val="20"/>
          <w:lang w:val="fr-CH"/>
        </w:rPr>
        <w:t>obstacles</w:t>
      </w:r>
      <w:r w:rsidRPr="00971546">
        <w:rPr>
          <w:sz w:val="20"/>
          <w:szCs w:val="20"/>
          <w:lang w:val="fr-CH"/>
        </w:rPr>
        <w:t xml:space="preserve"> la plupart des </w:t>
      </w:r>
      <w:r>
        <w:rPr>
          <w:sz w:val="20"/>
          <w:szCs w:val="20"/>
          <w:lang w:val="fr-CH"/>
        </w:rPr>
        <w:t>sondés ont jugé</w:t>
      </w:r>
      <w:r w:rsidRPr="00971546">
        <w:rPr>
          <w:sz w:val="20"/>
          <w:szCs w:val="20"/>
          <w:lang w:val="fr-CH"/>
        </w:rPr>
        <w:t xml:space="preserve"> </w:t>
      </w:r>
      <w:r>
        <w:rPr>
          <w:sz w:val="20"/>
          <w:szCs w:val="20"/>
          <w:lang w:val="fr-CH"/>
        </w:rPr>
        <w:t>équitable l’aide versée, c’est bien la preuve</w:t>
      </w:r>
      <w:r w:rsidRPr="00971546">
        <w:rPr>
          <w:sz w:val="20"/>
          <w:szCs w:val="20"/>
          <w:lang w:val="fr-CH"/>
        </w:rPr>
        <w:t xml:space="preserve"> que nous avons fait tout ce qu</w:t>
      </w:r>
      <w:r>
        <w:rPr>
          <w:sz w:val="20"/>
          <w:szCs w:val="20"/>
          <w:lang w:val="fr-CH"/>
        </w:rPr>
        <w:t>’</w:t>
      </w:r>
      <w:r w:rsidRPr="00971546">
        <w:rPr>
          <w:sz w:val="20"/>
          <w:szCs w:val="20"/>
          <w:lang w:val="fr-CH"/>
        </w:rPr>
        <w:t>il fallait.</w:t>
      </w:r>
      <w:r>
        <w:rPr>
          <w:sz w:val="20"/>
          <w:szCs w:val="20"/>
          <w:lang w:val="fr-CH"/>
        </w:rPr>
        <w:t>»</w:t>
      </w:r>
      <w:r w:rsidRPr="00BE520C">
        <w:rPr>
          <w:sz w:val="20"/>
          <w:szCs w:val="20"/>
          <w:lang w:val="fr-CH"/>
        </w:rPr>
        <w:br/>
      </w:r>
    </w:p>
    <w:p w14:paraId="17E219EE" w14:textId="77777777" w:rsidR="009E5410" w:rsidRPr="0034778E" w:rsidRDefault="009E5410" w:rsidP="009E5410">
      <w:pPr>
        <w:pStyle w:val="CBSous-titre"/>
        <w:rPr>
          <w:lang w:val="fr-CH"/>
        </w:rPr>
      </w:pPr>
      <w:r w:rsidRPr="0034778E">
        <w:rPr>
          <w:lang w:val="fr-CH"/>
        </w:rPr>
        <w:t xml:space="preserve">Excellente collaboration sur place </w:t>
      </w:r>
    </w:p>
    <w:p w14:paraId="7F571E2A" w14:textId="5E53227A" w:rsidR="009E5410" w:rsidRDefault="009E5410" w:rsidP="009E5410">
      <w:pPr>
        <w:pStyle w:val="CBSous-titre"/>
        <w:rPr>
          <w:sz w:val="20"/>
          <w:szCs w:val="20"/>
          <w:lang w:val="fr-CH"/>
        </w:rPr>
      </w:pPr>
      <w:r w:rsidRPr="00675537">
        <w:rPr>
          <w:sz w:val="20"/>
          <w:szCs w:val="20"/>
          <w:lang w:val="fr-CH"/>
        </w:rPr>
        <w:t>Les autorités locales et les responsables des écoles et des installations d</w:t>
      </w:r>
      <w:r>
        <w:rPr>
          <w:sz w:val="20"/>
          <w:szCs w:val="20"/>
          <w:lang w:val="fr-CH"/>
        </w:rPr>
        <w:t>’</w:t>
      </w:r>
      <w:r w:rsidRPr="00675537">
        <w:rPr>
          <w:sz w:val="20"/>
          <w:szCs w:val="20"/>
          <w:lang w:val="fr-CH"/>
        </w:rPr>
        <w:t>a</w:t>
      </w:r>
      <w:r>
        <w:rPr>
          <w:sz w:val="20"/>
          <w:szCs w:val="20"/>
          <w:lang w:val="fr-CH"/>
        </w:rPr>
        <w:t>limentation</w:t>
      </w:r>
      <w:r w:rsidRPr="00675537">
        <w:rPr>
          <w:sz w:val="20"/>
          <w:szCs w:val="20"/>
          <w:lang w:val="fr-CH"/>
        </w:rPr>
        <w:t xml:space="preserve"> en eau ont également </w:t>
      </w:r>
      <w:r>
        <w:rPr>
          <w:sz w:val="20"/>
          <w:szCs w:val="20"/>
          <w:lang w:val="fr-CH"/>
        </w:rPr>
        <w:t>loué</w:t>
      </w:r>
      <w:r w:rsidRPr="00675537">
        <w:rPr>
          <w:sz w:val="20"/>
          <w:szCs w:val="20"/>
          <w:lang w:val="fr-CH"/>
        </w:rPr>
        <w:t xml:space="preserve"> la coopération avec les organisations </w:t>
      </w:r>
      <w:r>
        <w:rPr>
          <w:sz w:val="20"/>
          <w:szCs w:val="20"/>
          <w:lang w:val="fr-CH"/>
        </w:rPr>
        <w:t>suisses</w:t>
      </w:r>
      <w:r w:rsidRPr="00675537">
        <w:rPr>
          <w:sz w:val="20"/>
          <w:szCs w:val="20"/>
          <w:lang w:val="fr-CH"/>
        </w:rPr>
        <w:t xml:space="preserve">. </w:t>
      </w:r>
      <w:r>
        <w:rPr>
          <w:sz w:val="20"/>
          <w:szCs w:val="20"/>
          <w:lang w:val="fr-CH"/>
        </w:rPr>
        <w:t>Il ressort de l’</w:t>
      </w:r>
      <w:r w:rsidRPr="00675537">
        <w:rPr>
          <w:sz w:val="20"/>
          <w:szCs w:val="20"/>
          <w:lang w:val="fr-CH"/>
        </w:rPr>
        <w:t>enquête qu</w:t>
      </w:r>
      <w:r>
        <w:rPr>
          <w:sz w:val="20"/>
          <w:szCs w:val="20"/>
          <w:lang w:val="fr-CH"/>
        </w:rPr>
        <w:t>’</w:t>
      </w:r>
      <w:r w:rsidRPr="00675537">
        <w:rPr>
          <w:sz w:val="20"/>
          <w:szCs w:val="20"/>
          <w:lang w:val="fr-CH"/>
        </w:rPr>
        <w:t xml:space="preserve">ils ont été impliqués </w:t>
      </w:r>
      <w:r>
        <w:rPr>
          <w:sz w:val="20"/>
          <w:szCs w:val="20"/>
          <w:lang w:val="fr-CH"/>
        </w:rPr>
        <w:t>pendant toute la durée du</w:t>
      </w:r>
      <w:r w:rsidRPr="00675537">
        <w:rPr>
          <w:sz w:val="20"/>
          <w:szCs w:val="20"/>
          <w:lang w:val="fr-CH"/>
        </w:rPr>
        <w:t xml:space="preserve"> projet. Les groupes d</w:t>
      </w:r>
      <w:r>
        <w:rPr>
          <w:sz w:val="20"/>
          <w:szCs w:val="20"/>
          <w:lang w:val="fr-CH"/>
        </w:rPr>
        <w:t>’</w:t>
      </w:r>
      <w:r w:rsidRPr="00675537">
        <w:rPr>
          <w:sz w:val="20"/>
          <w:szCs w:val="20"/>
          <w:lang w:val="fr-CH"/>
        </w:rPr>
        <w:t xml:space="preserve">intérêt </w:t>
      </w:r>
      <w:r>
        <w:rPr>
          <w:sz w:val="20"/>
          <w:szCs w:val="20"/>
          <w:lang w:val="fr-CH"/>
        </w:rPr>
        <w:t xml:space="preserve">avaient la possibilité </w:t>
      </w:r>
      <w:r w:rsidRPr="00675537">
        <w:rPr>
          <w:sz w:val="20"/>
          <w:szCs w:val="20"/>
          <w:lang w:val="fr-CH"/>
        </w:rPr>
        <w:t xml:space="preserve">de </w:t>
      </w:r>
      <w:r>
        <w:rPr>
          <w:sz w:val="20"/>
          <w:szCs w:val="20"/>
          <w:lang w:val="fr-CH"/>
        </w:rPr>
        <w:t>collaborer étroitement</w:t>
      </w:r>
      <w:r w:rsidRPr="00675537">
        <w:rPr>
          <w:sz w:val="20"/>
          <w:szCs w:val="20"/>
          <w:lang w:val="fr-CH"/>
        </w:rPr>
        <w:t xml:space="preserve"> avec les trois </w:t>
      </w:r>
      <w:r>
        <w:rPr>
          <w:sz w:val="20"/>
          <w:szCs w:val="20"/>
          <w:lang w:val="fr-CH"/>
        </w:rPr>
        <w:t>œuvres</w:t>
      </w:r>
      <w:r w:rsidRPr="00675537">
        <w:rPr>
          <w:sz w:val="20"/>
          <w:szCs w:val="20"/>
          <w:lang w:val="fr-CH"/>
        </w:rPr>
        <w:t xml:space="preserve"> d</w:t>
      </w:r>
      <w:r>
        <w:rPr>
          <w:sz w:val="20"/>
          <w:szCs w:val="20"/>
          <w:lang w:val="fr-CH"/>
        </w:rPr>
        <w:t>’</w:t>
      </w:r>
      <w:r w:rsidRPr="00675537">
        <w:rPr>
          <w:sz w:val="20"/>
          <w:szCs w:val="20"/>
          <w:lang w:val="fr-CH"/>
        </w:rPr>
        <w:t xml:space="preserve">entraide partenaires de la Chaîne du Bonheur et ont pu bénéficier, entre autres, du savoir-faire technique des </w:t>
      </w:r>
      <w:r>
        <w:rPr>
          <w:sz w:val="20"/>
          <w:szCs w:val="20"/>
          <w:lang w:val="fr-CH"/>
        </w:rPr>
        <w:t>intervenants</w:t>
      </w:r>
      <w:r w:rsidRPr="00675537">
        <w:rPr>
          <w:sz w:val="20"/>
          <w:szCs w:val="20"/>
          <w:lang w:val="fr-CH"/>
        </w:rPr>
        <w:t>.</w:t>
      </w:r>
    </w:p>
    <w:p w14:paraId="365E7BEF" w14:textId="61C562F4" w:rsidR="00245FB7" w:rsidRDefault="00245FB7" w:rsidP="009E5410">
      <w:pPr>
        <w:pStyle w:val="CBSous-titre"/>
        <w:rPr>
          <w:sz w:val="20"/>
          <w:szCs w:val="20"/>
          <w:lang w:val="fr-CH"/>
        </w:rPr>
      </w:pPr>
    </w:p>
    <w:p w14:paraId="6C721064" w14:textId="77777777" w:rsidR="00245FB7" w:rsidRPr="00245FB7" w:rsidRDefault="00245FB7" w:rsidP="009E5410">
      <w:pPr>
        <w:pStyle w:val="CBSous-titre"/>
        <w:rPr>
          <w:sz w:val="20"/>
          <w:szCs w:val="20"/>
          <w:lang w:val="fr-CH"/>
        </w:rPr>
      </w:pPr>
    </w:p>
    <w:p w14:paraId="4C2D29D1" w14:textId="77777777" w:rsidR="009E5410" w:rsidRPr="0034778E" w:rsidRDefault="009E5410" w:rsidP="009E5410">
      <w:pPr>
        <w:pStyle w:val="CBSous-titre"/>
        <w:rPr>
          <w:lang w:val="fr-CH"/>
        </w:rPr>
      </w:pPr>
      <w:r w:rsidRPr="00E947E1">
        <w:rPr>
          <w:lang w:val="fr-CH"/>
        </w:rPr>
        <w:lastRenderedPageBreak/>
        <w:t xml:space="preserve">Bilan des dons </w:t>
      </w:r>
      <w:r>
        <w:rPr>
          <w:lang w:val="fr-CH"/>
        </w:rPr>
        <w:t>utilisés</w:t>
      </w:r>
      <w:r w:rsidRPr="0034778E">
        <w:rPr>
          <w:lang w:val="fr-CH"/>
        </w:rPr>
        <w:t xml:space="preserve"> </w:t>
      </w:r>
    </w:p>
    <w:p w14:paraId="7BAA1ACD" w14:textId="77777777" w:rsidR="009E5410" w:rsidRDefault="009E5410" w:rsidP="009E5410">
      <w:pPr>
        <w:pStyle w:val="CBListepuce"/>
        <w:numPr>
          <w:ilvl w:val="0"/>
          <w:numId w:val="0"/>
        </w:numPr>
        <w:rPr>
          <w:lang w:val="fr-CH"/>
        </w:rPr>
      </w:pPr>
      <w:r>
        <w:rPr>
          <w:lang w:val="fr-CH"/>
        </w:rPr>
        <w:t>L</w:t>
      </w:r>
      <w:r w:rsidRPr="00F467F2">
        <w:rPr>
          <w:lang w:val="fr-CH"/>
        </w:rPr>
        <w:t xml:space="preserve">a Chaîne du Bonheur </w:t>
      </w:r>
      <w:r>
        <w:rPr>
          <w:lang w:val="fr-CH"/>
        </w:rPr>
        <w:t>a récolté plus de 32,5 </w:t>
      </w:r>
      <w:r w:rsidRPr="00F467F2">
        <w:rPr>
          <w:lang w:val="fr-CH"/>
        </w:rPr>
        <w:t>millions de francs de dons après le tremblement de terre de 2015</w:t>
      </w:r>
      <w:r>
        <w:rPr>
          <w:lang w:val="fr-CH"/>
        </w:rPr>
        <w:t>. E</w:t>
      </w:r>
      <w:r w:rsidRPr="00F467F2">
        <w:rPr>
          <w:lang w:val="fr-CH"/>
        </w:rPr>
        <w:t xml:space="preserve">nviron un quart a été utilisé </w:t>
      </w:r>
      <w:r>
        <w:rPr>
          <w:lang w:val="fr-CH"/>
        </w:rPr>
        <w:t xml:space="preserve">au lendemain de la catastrophe dans le cadre de l’aide d’urgence et a servi à financer </w:t>
      </w:r>
      <w:r w:rsidRPr="00F467F2">
        <w:rPr>
          <w:lang w:val="fr-CH"/>
        </w:rPr>
        <w:t>les soins médicaux, la distribution de biens de première nécessité (eau, nourriture, couvertures, abris</w:t>
      </w:r>
      <w:r>
        <w:rPr>
          <w:lang w:val="fr-CH"/>
        </w:rPr>
        <w:t xml:space="preserve"> et</w:t>
      </w:r>
      <w:r w:rsidRPr="00F467F2">
        <w:rPr>
          <w:lang w:val="fr-CH"/>
        </w:rPr>
        <w:t xml:space="preserve"> kits d</w:t>
      </w:r>
      <w:r>
        <w:rPr>
          <w:lang w:val="fr-CH"/>
        </w:rPr>
        <w:t>’</w:t>
      </w:r>
      <w:r w:rsidRPr="00F467F2">
        <w:rPr>
          <w:lang w:val="fr-CH"/>
        </w:rPr>
        <w:t xml:space="preserve">hygiène), </w:t>
      </w:r>
      <w:r w:rsidRPr="00E947E1">
        <w:rPr>
          <w:lang w:val="fr-CH"/>
        </w:rPr>
        <w:t>les allocations en espèces</w:t>
      </w:r>
      <w:r>
        <w:rPr>
          <w:lang w:val="fr-CH"/>
        </w:rPr>
        <w:t xml:space="preserve"> ainsi que</w:t>
      </w:r>
      <w:r w:rsidRPr="00E947E1">
        <w:rPr>
          <w:lang w:val="fr-CH"/>
        </w:rPr>
        <w:t xml:space="preserve"> le soutien psychosocial</w:t>
      </w:r>
      <w:r w:rsidRPr="00F467F2">
        <w:rPr>
          <w:lang w:val="fr-CH"/>
        </w:rPr>
        <w:t xml:space="preserve"> </w:t>
      </w:r>
      <w:r>
        <w:rPr>
          <w:lang w:val="fr-CH"/>
        </w:rPr>
        <w:t>pour les</w:t>
      </w:r>
      <w:r w:rsidRPr="00F467F2">
        <w:rPr>
          <w:lang w:val="fr-CH"/>
        </w:rPr>
        <w:t xml:space="preserve"> enfants traumatisés. </w:t>
      </w:r>
      <w:r>
        <w:rPr>
          <w:lang w:val="fr-CH"/>
        </w:rPr>
        <w:t>Des fonds ont également été investis dans la formation de m</w:t>
      </w:r>
      <w:r w:rsidRPr="00F467F2">
        <w:rPr>
          <w:lang w:val="fr-CH"/>
        </w:rPr>
        <w:t xml:space="preserve">açons et de charpentiers </w:t>
      </w:r>
      <w:r>
        <w:rPr>
          <w:lang w:val="fr-CH"/>
        </w:rPr>
        <w:t>ainsi que</w:t>
      </w:r>
      <w:r w:rsidRPr="00F467F2">
        <w:rPr>
          <w:lang w:val="fr-CH"/>
        </w:rPr>
        <w:t xml:space="preserve"> </w:t>
      </w:r>
      <w:r>
        <w:rPr>
          <w:lang w:val="fr-CH"/>
        </w:rPr>
        <w:t>dans</w:t>
      </w:r>
      <w:r w:rsidRPr="00F467F2">
        <w:rPr>
          <w:lang w:val="fr-CH"/>
        </w:rPr>
        <w:t xml:space="preserve"> la protection et l</w:t>
      </w:r>
      <w:r>
        <w:rPr>
          <w:lang w:val="fr-CH"/>
        </w:rPr>
        <w:t xml:space="preserve">’assistance </w:t>
      </w:r>
      <w:r w:rsidRPr="00F467F2">
        <w:rPr>
          <w:lang w:val="fr-CH"/>
        </w:rPr>
        <w:t>de personnes</w:t>
      </w:r>
      <w:r>
        <w:rPr>
          <w:lang w:val="fr-CH"/>
        </w:rPr>
        <w:t xml:space="preserve"> rendues invalides par le tremblement</w:t>
      </w:r>
      <w:r w:rsidRPr="00F467F2">
        <w:rPr>
          <w:lang w:val="fr-CH"/>
        </w:rPr>
        <w:t xml:space="preserve"> de terre. </w:t>
      </w:r>
    </w:p>
    <w:p w14:paraId="47D32F8C" w14:textId="77777777" w:rsidR="009E5410" w:rsidRDefault="009E5410" w:rsidP="009E5410">
      <w:pPr>
        <w:pStyle w:val="CBCorpsdetexte"/>
        <w:spacing w:after="0"/>
        <w:rPr>
          <w:lang w:val="fr-CH"/>
        </w:rPr>
      </w:pPr>
      <w:r>
        <w:rPr>
          <w:lang w:val="fr-CH"/>
        </w:rPr>
        <w:t>L</w:t>
      </w:r>
      <w:r w:rsidRPr="00B13393">
        <w:rPr>
          <w:lang w:val="fr-CH"/>
        </w:rPr>
        <w:t xml:space="preserve">es </w:t>
      </w:r>
      <w:r>
        <w:rPr>
          <w:lang w:val="fr-CH"/>
        </w:rPr>
        <w:t xml:space="preserve">dons récoltés ont aussi permis de rebâtir 3246 habitations </w:t>
      </w:r>
      <w:r w:rsidRPr="00B13393">
        <w:rPr>
          <w:lang w:val="fr-CH"/>
        </w:rPr>
        <w:t>et 61</w:t>
      </w:r>
      <w:r>
        <w:rPr>
          <w:lang w:val="fr-CH"/>
        </w:rPr>
        <w:t> </w:t>
      </w:r>
      <w:r w:rsidRPr="00B13393">
        <w:rPr>
          <w:lang w:val="fr-CH"/>
        </w:rPr>
        <w:t xml:space="preserve">écoles primaires </w:t>
      </w:r>
      <w:r>
        <w:rPr>
          <w:lang w:val="fr-CH"/>
        </w:rPr>
        <w:t>ou</w:t>
      </w:r>
      <w:r w:rsidRPr="00B13393">
        <w:rPr>
          <w:lang w:val="fr-CH"/>
        </w:rPr>
        <w:t xml:space="preserve"> secondaires </w:t>
      </w:r>
      <w:r>
        <w:rPr>
          <w:lang w:val="fr-CH"/>
        </w:rPr>
        <w:t>dans le respect des normes parasismiques</w:t>
      </w:r>
      <w:r w:rsidRPr="00B13393">
        <w:rPr>
          <w:lang w:val="fr-CH"/>
        </w:rPr>
        <w:t xml:space="preserve">. En outre, huit </w:t>
      </w:r>
      <w:r>
        <w:rPr>
          <w:lang w:val="fr-CH"/>
        </w:rPr>
        <w:t>dispensaires</w:t>
      </w:r>
      <w:r w:rsidRPr="00B13393">
        <w:rPr>
          <w:lang w:val="fr-CH"/>
        </w:rPr>
        <w:t xml:space="preserve"> ont été construits</w:t>
      </w:r>
      <w:r>
        <w:rPr>
          <w:lang w:val="fr-CH"/>
        </w:rPr>
        <w:t>,</w:t>
      </w:r>
      <w:r w:rsidRPr="00B13393">
        <w:rPr>
          <w:lang w:val="fr-CH"/>
        </w:rPr>
        <w:t xml:space="preserve"> et 57</w:t>
      </w:r>
      <w:r>
        <w:rPr>
          <w:lang w:val="fr-CH"/>
        </w:rPr>
        <w:t xml:space="preserve"> installations d’alimentation en </w:t>
      </w:r>
      <w:r w:rsidRPr="00B13393">
        <w:rPr>
          <w:lang w:val="fr-CH"/>
        </w:rPr>
        <w:t>eau potable et 42</w:t>
      </w:r>
      <w:r>
        <w:rPr>
          <w:lang w:val="fr-CH"/>
        </w:rPr>
        <w:t> </w:t>
      </w:r>
      <w:r w:rsidRPr="00B13393">
        <w:rPr>
          <w:lang w:val="fr-CH"/>
        </w:rPr>
        <w:t>systèmes d</w:t>
      </w:r>
      <w:r>
        <w:rPr>
          <w:lang w:val="fr-CH"/>
        </w:rPr>
        <w:t>’</w:t>
      </w:r>
      <w:r w:rsidRPr="00B13393">
        <w:rPr>
          <w:lang w:val="fr-CH"/>
        </w:rPr>
        <w:t xml:space="preserve">irrigation ont été </w:t>
      </w:r>
      <w:r>
        <w:rPr>
          <w:lang w:val="fr-CH"/>
        </w:rPr>
        <w:t>aménagés</w:t>
      </w:r>
      <w:r w:rsidRPr="00B13393">
        <w:rPr>
          <w:lang w:val="fr-CH"/>
        </w:rPr>
        <w:t xml:space="preserve">. </w:t>
      </w:r>
      <w:r>
        <w:rPr>
          <w:lang w:val="fr-CH"/>
        </w:rPr>
        <w:t xml:space="preserve">A ce jour, </w:t>
      </w:r>
      <w:r w:rsidRPr="00B13393">
        <w:rPr>
          <w:lang w:val="fr-CH"/>
        </w:rPr>
        <w:t>28,8</w:t>
      </w:r>
      <w:r>
        <w:rPr>
          <w:lang w:val="fr-CH"/>
        </w:rPr>
        <w:t> </w:t>
      </w:r>
      <w:r w:rsidRPr="00B13393">
        <w:rPr>
          <w:lang w:val="fr-CH"/>
        </w:rPr>
        <w:t>millions de francs</w:t>
      </w:r>
      <w:r>
        <w:rPr>
          <w:lang w:val="fr-CH"/>
        </w:rPr>
        <w:t xml:space="preserve"> au total ont</w:t>
      </w:r>
      <w:r w:rsidRPr="00B13393">
        <w:rPr>
          <w:lang w:val="fr-CH"/>
        </w:rPr>
        <w:t xml:space="preserve"> été dépensé</w:t>
      </w:r>
      <w:r>
        <w:rPr>
          <w:lang w:val="fr-CH"/>
        </w:rPr>
        <w:t>s</w:t>
      </w:r>
      <w:r w:rsidRPr="00B13393">
        <w:rPr>
          <w:lang w:val="fr-CH"/>
        </w:rPr>
        <w:t>.</w:t>
      </w:r>
    </w:p>
    <w:p w14:paraId="0BD3D81E" w14:textId="6EEBBFCA" w:rsidR="009E5410" w:rsidRPr="00B13393" w:rsidRDefault="009E5410" w:rsidP="009E5410">
      <w:pPr>
        <w:pStyle w:val="CBCorpsdetexte"/>
        <w:spacing w:after="0"/>
        <w:rPr>
          <w:lang w:val="fr-CH"/>
        </w:rPr>
      </w:pPr>
      <w:r w:rsidRPr="00B13393">
        <w:rPr>
          <w:lang w:val="fr-CH"/>
        </w:rPr>
        <w:t>L</w:t>
      </w:r>
      <w:r>
        <w:rPr>
          <w:lang w:val="fr-CH"/>
        </w:rPr>
        <w:t xml:space="preserve">a somme restante est investie dans la prévention des </w:t>
      </w:r>
      <w:r w:rsidRPr="00B13393">
        <w:rPr>
          <w:lang w:val="fr-CH"/>
        </w:rPr>
        <w:t xml:space="preserve">catastrophes au Népal. </w:t>
      </w:r>
      <w:r>
        <w:rPr>
          <w:lang w:val="fr-CH"/>
        </w:rPr>
        <w:t>Elle</w:t>
      </w:r>
      <w:r w:rsidRPr="00B13393">
        <w:rPr>
          <w:lang w:val="fr-CH"/>
        </w:rPr>
        <w:t xml:space="preserve"> </w:t>
      </w:r>
      <w:r>
        <w:rPr>
          <w:lang w:val="fr-CH"/>
        </w:rPr>
        <w:t>est</w:t>
      </w:r>
      <w:r w:rsidRPr="00B13393">
        <w:rPr>
          <w:lang w:val="fr-CH"/>
        </w:rPr>
        <w:t xml:space="preserve"> mis</w:t>
      </w:r>
      <w:r>
        <w:rPr>
          <w:lang w:val="fr-CH"/>
        </w:rPr>
        <w:t>e</w:t>
      </w:r>
      <w:r w:rsidRPr="00B13393">
        <w:rPr>
          <w:lang w:val="fr-CH"/>
        </w:rPr>
        <w:t xml:space="preserve"> à la disposition des </w:t>
      </w:r>
      <w:r>
        <w:rPr>
          <w:lang w:val="fr-CH"/>
        </w:rPr>
        <w:t>œuvres d’entraide</w:t>
      </w:r>
      <w:r w:rsidRPr="00B13393">
        <w:rPr>
          <w:lang w:val="fr-CH"/>
        </w:rPr>
        <w:t xml:space="preserve"> partenaires afin d</w:t>
      </w:r>
      <w:r>
        <w:rPr>
          <w:lang w:val="fr-CH"/>
        </w:rPr>
        <w:t>’</w:t>
      </w:r>
      <w:r w:rsidRPr="00B13393">
        <w:rPr>
          <w:lang w:val="fr-CH"/>
        </w:rPr>
        <w:t xml:space="preserve">aider les organisations et les autorités locales à </w:t>
      </w:r>
      <w:r>
        <w:rPr>
          <w:lang w:val="fr-CH"/>
        </w:rPr>
        <w:t xml:space="preserve">ce que le pays soit mieux préparé à </w:t>
      </w:r>
      <w:r w:rsidRPr="00B13393">
        <w:rPr>
          <w:lang w:val="fr-CH"/>
        </w:rPr>
        <w:t>une nouvelle catastrophe naturelle.</w:t>
      </w:r>
      <w:r w:rsidR="00245FB7">
        <w:rPr>
          <w:lang w:val="fr-CH"/>
        </w:rPr>
        <w:br/>
      </w:r>
    </w:p>
    <w:p w14:paraId="5916AA99" w14:textId="77777777" w:rsidR="009E5410" w:rsidRPr="0040118C" w:rsidRDefault="009E5410" w:rsidP="009E5410">
      <w:pPr>
        <w:pStyle w:val="CBSous-titre"/>
        <w:rPr>
          <w:lang w:val="fr-CH"/>
        </w:rPr>
      </w:pPr>
      <w:r w:rsidRPr="0040118C">
        <w:rPr>
          <w:lang w:val="fr-CH"/>
        </w:rPr>
        <w:t xml:space="preserve">Informations sur la catastrophe et </w:t>
      </w:r>
      <w:r>
        <w:rPr>
          <w:lang w:val="fr-CH"/>
        </w:rPr>
        <w:t>l’</w:t>
      </w:r>
      <w:r w:rsidRPr="0040118C">
        <w:rPr>
          <w:lang w:val="fr-CH"/>
        </w:rPr>
        <w:t>aide déployé</w:t>
      </w:r>
      <w:r>
        <w:rPr>
          <w:lang w:val="fr-CH"/>
        </w:rPr>
        <w:t>e</w:t>
      </w:r>
    </w:p>
    <w:p w14:paraId="559B9628" w14:textId="77777777" w:rsidR="009E5410" w:rsidRDefault="009E5410" w:rsidP="009E5410">
      <w:pPr>
        <w:pStyle w:val="CBCorpsdetexte"/>
        <w:rPr>
          <w:lang w:val="fr-CH"/>
        </w:rPr>
      </w:pPr>
      <w:r w:rsidRPr="0040118C">
        <w:rPr>
          <w:lang w:val="fr-CH"/>
        </w:rPr>
        <w:t>Le tremblement de terre du 25</w:t>
      </w:r>
      <w:r>
        <w:rPr>
          <w:lang w:val="fr-CH"/>
        </w:rPr>
        <w:t> </w:t>
      </w:r>
      <w:r w:rsidRPr="0040118C">
        <w:rPr>
          <w:lang w:val="fr-CH"/>
        </w:rPr>
        <w:t>avril</w:t>
      </w:r>
      <w:r>
        <w:rPr>
          <w:lang w:val="fr-CH"/>
        </w:rPr>
        <w:t> </w:t>
      </w:r>
      <w:r w:rsidRPr="0040118C">
        <w:rPr>
          <w:lang w:val="fr-CH"/>
        </w:rPr>
        <w:t xml:space="preserve">2015 </w:t>
      </w:r>
      <w:r>
        <w:rPr>
          <w:lang w:val="fr-CH"/>
        </w:rPr>
        <w:t>et les</w:t>
      </w:r>
      <w:r w:rsidRPr="0040118C">
        <w:rPr>
          <w:lang w:val="fr-CH"/>
        </w:rPr>
        <w:t xml:space="preserve"> fortes répliques </w:t>
      </w:r>
      <w:r>
        <w:rPr>
          <w:lang w:val="fr-CH"/>
        </w:rPr>
        <w:t xml:space="preserve">qui ont suivi </w:t>
      </w:r>
      <w:r w:rsidRPr="0040118C">
        <w:rPr>
          <w:lang w:val="fr-CH"/>
        </w:rPr>
        <w:t>jusqu</w:t>
      </w:r>
      <w:r>
        <w:rPr>
          <w:lang w:val="fr-CH"/>
        </w:rPr>
        <w:t>’</w:t>
      </w:r>
      <w:r w:rsidRPr="0040118C">
        <w:rPr>
          <w:lang w:val="fr-CH"/>
        </w:rPr>
        <w:t>au 12</w:t>
      </w:r>
      <w:r>
        <w:rPr>
          <w:lang w:val="fr-CH"/>
        </w:rPr>
        <w:t> mai</w:t>
      </w:r>
      <w:r w:rsidRPr="0040118C">
        <w:rPr>
          <w:lang w:val="fr-CH"/>
        </w:rPr>
        <w:t xml:space="preserve"> ont fait plus de 9000</w:t>
      </w:r>
      <w:r>
        <w:rPr>
          <w:lang w:val="fr-CH"/>
        </w:rPr>
        <w:t> victimes</w:t>
      </w:r>
      <w:r w:rsidRPr="0040118C">
        <w:rPr>
          <w:lang w:val="fr-CH"/>
        </w:rPr>
        <w:t xml:space="preserve"> et environ 22</w:t>
      </w:r>
      <w:r>
        <w:rPr>
          <w:lang w:val="fr-CH"/>
        </w:rPr>
        <w:t> </w:t>
      </w:r>
      <w:r w:rsidRPr="0040118C">
        <w:rPr>
          <w:lang w:val="fr-CH"/>
        </w:rPr>
        <w:t>000</w:t>
      </w:r>
      <w:r>
        <w:rPr>
          <w:lang w:val="fr-CH"/>
        </w:rPr>
        <w:t> blessés et détruit 600 </w:t>
      </w:r>
      <w:r w:rsidRPr="0040118C">
        <w:rPr>
          <w:lang w:val="fr-CH"/>
        </w:rPr>
        <w:t>000</w:t>
      </w:r>
      <w:r>
        <w:rPr>
          <w:lang w:val="fr-CH"/>
        </w:rPr>
        <w:t> </w:t>
      </w:r>
      <w:r w:rsidRPr="0040118C">
        <w:rPr>
          <w:lang w:val="fr-CH"/>
        </w:rPr>
        <w:t>maisons ainsi que des milliers d</w:t>
      </w:r>
      <w:r>
        <w:rPr>
          <w:lang w:val="fr-CH"/>
        </w:rPr>
        <w:t>’</w:t>
      </w:r>
      <w:r w:rsidRPr="0040118C">
        <w:rPr>
          <w:lang w:val="fr-CH"/>
        </w:rPr>
        <w:t>écoles et de centres de santé. Au total, huit</w:t>
      </w:r>
      <w:r>
        <w:rPr>
          <w:lang w:val="fr-CH"/>
        </w:rPr>
        <w:t> </w:t>
      </w:r>
      <w:r w:rsidRPr="0040118C">
        <w:rPr>
          <w:lang w:val="fr-CH"/>
        </w:rPr>
        <w:t xml:space="preserve">millions de Népalais ont été (et dans </w:t>
      </w:r>
      <w:r>
        <w:rPr>
          <w:lang w:val="fr-CH"/>
        </w:rPr>
        <w:t>une certaine mesure</w:t>
      </w:r>
      <w:r w:rsidRPr="0040118C">
        <w:rPr>
          <w:lang w:val="fr-CH"/>
        </w:rPr>
        <w:t xml:space="preserve"> sont encore) touchés, soit plus d</w:t>
      </w:r>
      <w:r>
        <w:rPr>
          <w:lang w:val="fr-CH"/>
        </w:rPr>
        <w:t>’</w:t>
      </w:r>
      <w:r w:rsidRPr="0040118C">
        <w:rPr>
          <w:lang w:val="fr-CH"/>
        </w:rPr>
        <w:t>un quart de la population</w:t>
      </w:r>
      <w:r>
        <w:rPr>
          <w:lang w:val="fr-CH"/>
        </w:rPr>
        <w:t xml:space="preserve"> du pays</w:t>
      </w:r>
      <w:r w:rsidRPr="0040118C">
        <w:rPr>
          <w:lang w:val="fr-CH"/>
        </w:rPr>
        <w:t>.</w:t>
      </w:r>
    </w:p>
    <w:p w14:paraId="4CDC6FEC" w14:textId="77777777" w:rsidR="009E5410" w:rsidRDefault="009E5410" w:rsidP="009E5410">
      <w:pPr>
        <w:pStyle w:val="CBListepuce"/>
        <w:numPr>
          <w:ilvl w:val="0"/>
          <w:numId w:val="0"/>
        </w:numPr>
        <w:rPr>
          <w:color w:val="000000" w:themeColor="text1"/>
          <w:lang w:val="fr-CH"/>
        </w:rPr>
      </w:pPr>
      <w:r w:rsidRPr="0040118C">
        <w:rPr>
          <w:color w:val="000000" w:themeColor="text1"/>
          <w:lang w:val="fr-CH"/>
        </w:rPr>
        <w:t xml:space="preserve">La Chaîne du Bonheur a soutenu </w:t>
      </w:r>
      <w:r>
        <w:rPr>
          <w:color w:val="000000" w:themeColor="text1"/>
          <w:lang w:val="fr-CH"/>
        </w:rPr>
        <w:t>le dispositif d’</w:t>
      </w:r>
      <w:r w:rsidRPr="0040118C">
        <w:rPr>
          <w:color w:val="000000" w:themeColor="text1"/>
          <w:lang w:val="fr-CH"/>
        </w:rPr>
        <w:t>aide de onze partenaires e</w:t>
      </w:r>
      <w:r>
        <w:rPr>
          <w:color w:val="000000" w:themeColor="text1"/>
          <w:lang w:val="fr-CH"/>
        </w:rPr>
        <w:t>t de huit autres organisations</w:t>
      </w:r>
      <w:r w:rsidRPr="0040118C">
        <w:rPr>
          <w:color w:val="000000" w:themeColor="text1"/>
          <w:lang w:val="fr-CH"/>
        </w:rPr>
        <w:t>: ADRA</w:t>
      </w:r>
      <w:r>
        <w:rPr>
          <w:color w:val="000000" w:themeColor="text1"/>
          <w:lang w:val="fr-CH"/>
        </w:rPr>
        <w:t> Suisse</w:t>
      </w:r>
      <w:r w:rsidRPr="0040118C">
        <w:rPr>
          <w:color w:val="000000" w:themeColor="text1"/>
          <w:lang w:val="fr-CH"/>
        </w:rPr>
        <w:t xml:space="preserve">, </w:t>
      </w:r>
      <w:r>
        <w:rPr>
          <w:color w:val="000000" w:themeColor="text1"/>
          <w:lang w:val="fr-CH"/>
        </w:rPr>
        <w:t>Organisation des Suisses de l’étranger (OSE)</w:t>
      </w:r>
      <w:r w:rsidRPr="0040118C">
        <w:rPr>
          <w:color w:val="000000" w:themeColor="text1"/>
          <w:lang w:val="fr-CH"/>
        </w:rPr>
        <w:t>, Caritas</w:t>
      </w:r>
      <w:r>
        <w:rPr>
          <w:color w:val="000000" w:themeColor="text1"/>
          <w:lang w:val="fr-CH"/>
        </w:rPr>
        <w:t> Suisse</w:t>
      </w:r>
      <w:r w:rsidRPr="0040118C">
        <w:rPr>
          <w:color w:val="000000" w:themeColor="text1"/>
          <w:lang w:val="fr-CH"/>
        </w:rPr>
        <w:t xml:space="preserve">, </w:t>
      </w:r>
      <w:r w:rsidRPr="00E374AE">
        <w:rPr>
          <w:color w:val="000000" w:themeColor="text1"/>
          <w:lang w:val="fr-CH"/>
        </w:rPr>
        <w:t>CBM Mission chrétienne pour les aveugles</w:t>
      </w:r>
      <w:r w:rsidRPr="0040118C">
        <w:rPr>
          <w:color w:val="000000" w:themeColor="text1"/>
          <w:lang w:val="fr-CH"/>
        </w:rPr>
        <w:t xml:space="preserve">, Handicap International, </w:t>
      </w:r>
      <w:proofErr w:type="spellStart"/>
      <w:r w:rsidRPr="0040118C">
        <w:rPr>
          <w:color w:val="000000" w:themeColor="text1"/>
          <w:lang w:val="fr-CH"/>
        </w:rPr>
        <w:t>Helvetas</w:t>
      </w:r>
      <w:proofErr w:type="spellEnd"/>
      <w:r w:rsidRPr="0040118C">
        <w:rPr>
          <w:color w:val="000000" w:themeColor="text1"/>
          <w:lang w:val="fr-CH"/>
        </w:rPr>
        <w:t xml:space="preserve">, Kam For Sud, </w:t>
      </w:r>
      <w:proofErr w:type="spellStart"/>
      <w:r w:rsidRPr="0040118C">
        <w:rPr>
          <w:color w:val="000000" w:themeColor="text1"/>
          <w:lang w:val="fr-CH"/>
        </w:rPr>
        <w:t>Lepra</w:t>
      </w:r>
      <w:proofErr w:type="spellEnd"/>
      <w:r w:rsidRPr="0040118C">
        <w:rPr>
          <w:color w:val="000000" w:themeColor="text1"/>
          <w:lang w:val="fr-CH"/>
        </w:rPr>
        <w:t>-Mission</w:t>
      </w:r>
      <w:r>
        <w:rPr>
          <w:color w:val="000000" w:themeColor="text1"/>
          <w:lang w:val="fr-CH"/>
        </w:rPr>
        <w:t> </w:t>
      </w:r>
      <w:r w:rsidRPr="0040118C">
        <w:rPr>
          <w:color w:val="000000" w:themeColor="text1"/>
          <w:lang w:val="fr-CH"/>
        </w:rPr>
        <w:t xml:space="preserve">Schweiz, Association </w:t>
      </w:r>
      <w:proofErr w:type="spellStart"/>
      <w:r w:rsidRPr="0040118C">
        <w:rPr>
          <w:color w:val="000000" w:themeColor="text1"/>
          <w:lang w:val="fr-CH"/>
        </w:rPr>
        <w:t>Lukla-Chaurikharka</w:t>
      </w:r>
      <w:proofErr w:type="spellEnd"/>
      <w:r w:rsidRPr="0040118C">
        <w:rPr>
          <w:color w:val="000000" w:themeColor="text1"/>
          <w:lang w:val="fr-CH"/>
        </w:rPr>
        <w:t xml:space="preserve">, </w:t>
      </w:r>
      <w:proofErr w:type="spellStart"/>
      <w:r w:rsidRPr="0040118C">
        <w:rPr>
          <w:color w:val="000000" w:themeColor="text1"/>
          <w:lang w:val="fr-CH"/>
        </w:rPr>
        <w:t>Medair</w:t>
      </w:r>
      <w:proofErr w:type="spellEnd"/>
      <w:r w:rsidRPr="0040118C">
        <w:rPr>
          <w:color w:val="000000" w:themeColor="text1"/>
          <w:lang w:val="fr-CH"/>
        </w:rPr>
        <w:t xml:space="preserve">, </w:t>
      </w:r>
      <w:proofErr w:type="spellStart"/>
      <w:r w:rsidRPr="0040118C">
        <w:rPr>
          <w:color w:val="000000" w:themeColor="text1"/>
          <w:lang w:val="fr-CH"/>
        </w:rPr>
        <w:t>Norlha</w:t>
      </w:r>
      <w:proofErr w:type="spellEnd"/>
      <w:r w:rsidRPr="0040118C">
        <w:rPr>
          <w:color w:val="000000" w:themeColor="text1"/>
          <w:lang w:val="fr-CH"/>
        </w:rPr>
        <w:t>, Architectes de l</w:t>
      </w:r>
      <w:r>
        <w:rPr>
          <w:color w:val="000000" w:themeColor="text1"/>
          <w:lang w:val="fr-CH"/>
        </w:rPr>
        <w:t>’</w:t>
      </w:r>
      <w:r w:rsidRPr="0040118C">
        <w:rPr>
          <w:color w:val="000000" w:themeColor="text1"/>
          <w:lang w:val="fr-CH"/>
        </w:rPr>
        <w:t xml:space="preserve">urgence, </w:t>
      </w:r>
      <w:r>
        <w:rPr>
          <w:color w:val="000000" w:themeColor="text1"/>
          <w:lang w:val="fr-CH"/>
        </w:rPr>
        <w:t>Croix-Rouge suisse</w:t>
      </w:r>
      <w:r w:rsidRPr="0040118C">
        <w:rPr>
          <w:color w:val="000000" w:themeColor="text1"/>
          <w:lang w:val="fr-CH"/>
        </w:rPr>
        <w:t xml:space="preserve">, Save the </w:t>
      </w:r>
      <w:proofErr w:type="spellStart"/>
      <w:r w:rsidRPr="0040118C">
        <w:rPr>
          <w:color w:val="000000" w:themeColor="text1"/>
          <w:lang w:val="fr-CH"/>
        </w:rPr>
        <w:t>Children</w:t>
      </w:r>
      <w:proofErr w:type="spellEnd"/>
      <w:r w:rsidRPr="0040118C">
        <w:rPr>
          <w:color w:val="000000" w:themeColor="text1"/>
          <w:lang w:val="fr-CH"/>
        </w:rPr>
        <w:t xml:space="preserve"> </w:t>
      </w:r>
      <w:r>
        <w:rPr>
          <w:color w:val="000000" w:themeColor="text1"/>
          <w:lang w:val="fr-CH"/>
        </w:rPr>
        <w:t>Suisse</w:t>
      </w:r>
      <w:r w:rsidRPr="0040118C">
        <w:rPr>
          <w:color w:val="000000" w:themeColor="text1"/>
          <w:lang w:val="fr-CH"/>
        </w:rPr>
        <w:t xml:space="preserve">, </w:t>
      </w:r>
      <w:proofErr w:type="spellStart"/>
      <w:r w:rsidRPr="0040118C">
        <w:rPr>
          <w:color w:val="000000" w:themeColor="text1"/>
          <w:lang w:val="fr-CH"/>
        </w:rPr>
        <w:t>Shanti</w:t>
      </w:r>
      <w:proofErr w:type="spellEnd"/>
      <w:r w:rsidRPr="0040118C">
        <w:rPr>
          <w:color w:val="000000" w:themeColor="text1"/>
          <w:lang w:val="fr-CH"/>
        </w:rPr>
        <w:t xml:space="preserve"> Med </w:t>
      </w:r>
      <w:proofErr w:type="spellStart"/>
      <w:r w:rsidRPr="0040118C">
        <w:rPr>
          <w:color w:val="000000" w:themeColor="text1"/>
          <w:lang w:val="fr-CH"/>
        </w:rPr>
        <w:t>Nepal</w:t>
      </w:r>
      <w:proofErr w:type="spellEnd"/>
      <w:r w:rsidRPr="0040118C">
        <w:rPr>
          <w:color w:val="000000" w:themeColor="text1"/>
          <w:lang w:val="fr-CH"/>
        </w:rPr>
        <w:t xml:space="preserve">, Association </w:t>
      </w:r>
      <w:proofErr w:type="spellStart"/>
      <w:r w:rsidRPr="0040118C">
        <w:rPr>
          <w:color w:val="000000" w:themeColor="text1"/>
          <w:lang w:val="fr-CH"/>
        </w:rPr>
        <w:t>Singla-Nepal</w:t>
      </w:r>
      <w:proofErr w:type="spellEnd"/>
      <w:r w:rsidRPr="0040118C">
        <w:rPr>
          <w:color w:val="000000" w:themeColor="text1"/>
          <w:lang w:val="fr-CH"/>
        </w:rPr>
        <w:t xml:space="preserve">, </w:t>
      </w:r>
      <w:proofErr w:type="spellStart"/>
      <w:r w:rsidRPr="0040118C">
        <w:rPr>
          <w:color w:val="000000" w:themeColor="text1"/>
          <w:lang w:val="fr-CH"/>
        </w:rPr>
        <w:t>Solidar</w:t>
      </w:r>
      <w:proofErr w:type="spellEnd"/>
      <w:r>
        <w:rPr>
          <w:color w:val="000000" w:themeColor="text1"/>
          <w:lang w:val="fr-CH"/>
        </w:rPr>
        <w:t> </w:t>
      </w:r>
      <w:r w:rsidRPr="0040118C">
        <w:rPr>
          <w:color w:val="000000" w:themeColor="text1"/>
          <w:lang w:val="fr-CH"/>
        </w:rPr>
        <w:t xml:space="preserve">Suisse, </w:t>
      </w:r>
      <w:proofErr w:type="spellStart"/>
      <w:r w:rsidRPr="0040118C">
        <w:rPr>
          <w:color w:val="000000" w:themeColor="text1"/>
          <w:lang w:val="fr-CH"/>
        </w:rPr>
        <w:t>Swisscontact</w:t>
      </w:r>
      <w:proofErr w:type="spellEnd"/>
      <w:r w:rsidRPr="0040118C">
        <w:rPr>
          <w:color w:val="000000" w:themeColor="text1"/>
          <w:lang w:val="fr-CH"/>
        </w:rPr>
        <w:t>, Terre des hommes –</w:t>
      </w:r>
      <w:r>
        <w:rPr>
          <w:color w:val="000000" w:themeColor="text1"/>
          <w:lang w:val="fr-CH"/>
        </w:rPr>
        <w:t> Aide à l’enfance</w:t>
      </w:r>
    </w:p>
    <w:p w14:paraId="3FBE8015" w14:textId="77777777" w:rsidR="009E5410" w:rsidRDefault="009E5410" w:rsidP="009E5410">
      <w:pPr>
        <w:pStyle w:val="CBListepuce"/>
        <w:numPr>
          <w:ilvl w:val="0"/>
          <w:numId w:val="0"/>
        </w:numPr>
        <w:rPr>
          <w:color w:val="000000" w:themeColor="text1"/>
          <w:lang w:val="fr-CH"/>
        </w:rPr>
      </w:pPr>
    </w:p>
    <w:p w14:paraId="0A448D2F" w14:textId="77777777" w:rsidR="009E5410" w:rsidRDefault="009E5410" w:rsidP="009E5410">
      <w:pPr>
        <w:pStyle w:val="CBListepuce"/>
        <w:numPr>
          <w:ilvl w:val="0"/>
          <w:numId w:val="0"/>
        </w:numPr>
        <w:rPr>
          <w:color w:val="000000" w:themeColor="text1"/>
          <w:lang w:val="fr-CH"/>
        </w:rPr>
      </w:pPr>
    </w:p>
    <w:p w14:paraId="02E8F89A" w14:textId="77777777" w:rsidR="009E5410" w:rsidRPr="009E5410" w:rsidRDefault="009E5410" w:rsidP="009E5410">
      <w:pPr>
        <w:pStyle w:val="CBListepuce"/>
        <w:numPr>
          <w:ilvl w:val="0"/>
          <w:numId w:val="0"/>
        </w:numPr>
        <w:rPr>
          <w:sz w:val="24"/>
          <w:szCs w:val="24"/>
          <w:lang w:val="fr-CH"/>
        </w:rPr>
      </w:pPr>
      <w:r w:rsidRPr="009E5410">
        <w:rPr>
          <w:sz w:val="24"/>
          <w:szCs w:val="24"/>
          <w:lang w:val="fr-CH"/>
        </w:rPr>
        <w:t>Contact :</w:t>
      </w:r>
    </w:p>
    <w:p w14:paraId="3E95EC16" w14:textId="77777777" w:rsidR="009E5410" w:rsidRPr="0040118C" w:rsidRDefault="009E5410" w:rsidP="009E5410">
      <w:pPr>
        <w:pStyle w:val="CBListepuce"/>
        <w:numPr>
          <w:ilvl w:val="0"/>
          <w:numId w:val="0"/>
        </w:numPr>
        <w:rPr>
          <w:lang w:val="fr-CH"/>
        </w:rPr>
      </w:pPr>
    </w:p>
    <w:p w14:paraId="188ECE0E" w14:textId="77777777" w:rsidR="009E5410" w:rsidRPr="00F459A6" w:rsidRDefault="009E5410" w:rsidP="009E5410">
      <w:pPr>
        <w:pStyle w:val="CBCorpsdetexte"/>
        <w:rPr>
          <w:lang w:val="fr-CH"/>
        </w:rPr>
      </w:pPr>
      <w:r w:rsidRPr="00F459A6">
        <w:rPr>
          <w:lang w:val="fr-CH"/>
        </w:rPr>
        <w:t xml:space="preserve">Chaîne du Bonheur: </w:t>
      </w:r>
      <w:proofErr w:type="spellStart"/>
      <w:r w:rsidRPr="00F459A6">
        <w:rPr>
          <w:lang w:val="fr-CH"/>
        </w:rPr>
        <w:t>Priska</w:t>
      </w:r>
      <w:proofErr w:type="spellEnd"/>
      <w:r w:rsidRPr="00F459A6">
        <w:rPr>
          <w:lang w:val="fr-CH"/>
        </w:rPr>
        <w:t xml:space="preserve"> </w:t>
      </w:r>
      <w:proofErr w:type="spellStart"/>
      <w:r w:rsidRPr="00F459A6">
        <w:rPr>
          <w:lang w:val="fr-CH"/>
        </w:rPr>
        <w:t>Spörri</w:t>
      </w:r>
      <w:proofErr w:type="spellEnd"/>
      <w:r w:rsidRPr="00F459A6">
        <w:rPr>
          <w:lang w:val="fr-CH"/>
        </w:rPr>
        <w:t xml:space="preserve">, </w:t>
      </w:r>
      <w:r>
        <w:rPr>
          <w:lang w:val="fr-CH"/>
        </w:rPr>
        <w:t>porte-parole</w:t>
      </w:r>
      <w:r w:rsidRPr="00F459A6">
        <w:rPr>
          <w:lang w:val="fr-CH"/>
        </w:rPr>
        <w:t>, +41</w:t>
      </w:r>
      <w:r>
        <w:rPr>
          <w:lang w:val="fr-CH"/>
        </w:rPr>
        <w:t> 44 305 52 </w:t>
      </w:r>
      <w:r w:rsidRPr="00F459A6">
        <w:rPr>
          <w:lang w:val="fr-CH"/>
        </w:rPr>
        <w:t>23</w:t>
      </w:r>
    </w:p>
    <w:p w14:paraId="3983B332" w14:textId="77777777" w:rsidR="009E5410" w:rsidRPr="000C3CAB" w:rsidRDefault="009E5410" w:rsidP="009E5410">
      <w:pPr>
        <w:pStyle w:val="CBSous-titre"/>
        <w:rPr>
          <w:lang w:val="fr-CH"/>
        </w:rPr>
      </w:pPr>
      <w:r w:rsidRPr="000C3CAB">
        <w:rPr>
          <w:lang w:val="fr-CH"/>
        </w:rPr>
        <w:t>Personnes de contact au sein des œuvres d</w:t>
      </w:r>
      <w:r>
        <w:rPr>
          <w:lang w:val="fr-CH"/>
        </w:rPr>
        <w:t>’</w:t>
      </w:r>
      <w:r w:rsidRPr="000C3CAB">
        <w:rPr>
          <w:lang w:val="fr-CH"/>
        </w:rPr>
        <w:t xml:space="preserve">entraide partenaires visées </w:t>
      </w:r>
      <w:r>
        <w:rPr>
          <w:lang w:val="fr-CH"/>
        </w:rPr>
        <w:t>par le sondage</w:t>
      </w:r>
      <w:r w:rsidRPr="000C3CAB">
        <w:rPr>
          <w:lang w:val="fr-CH"/>
        </w:rPr>
        <w:t xml:space="preserve">: </w:t>
      </w:r>
    </w:p>
    <w:p w14:paraId="0C7E6347" w14:textId="77777777" w:rsidR="009E5410" w:rsidRPr="000C3CAB" w:rsidRDefault="009E5410" w:rsidP="009E5410">
      <w:pPr>
        <w:pStyle w:val="CBListepuce"/>
        <w:numPr>
          <w:ilvl w:val="0"/>
          <w:numId w:val="0"/>
        </w:numPr>
        <w:rPr>
          <w:lang w:val="fr-CH"/>
        </w:rPr>
      </w:pPr>
      <w:r w:rsidRPr="000C3CAB">
        <w:rPr>
          <w:lang w:val="fr-CH"/>
        </w:rPr>
        <w:t>Caritas</w:t>
      </w:r>
      <w:r>
        <w:rPr>
          <w:lang w:val="fr-CH"/>
        </w:rPr>
        <w:t> </w:t>
      </w:r>
      <w:r w:rsidRPr="000C3CAB">
        <w:rPr>
          <w:lang w:val="fr-CH"/>
        </w:rPr>
        <w:t>Suisse: Fabrice</w:t>
      </w:r>
      <w:r>
        <w:rPr>
          <w:lang w:val="fr-CH"/>
        </w:rPr>
        <w:t> </w:t>
      </w:r>
      <w:r w:rsidRPr="000C3CAB">
        <w:rPr>
          <w:lang w:val="fr-CH"/>
        </w:rPr>
        <w:t xml:space="preserve">Boulé, responsable de la communication pour la Suisse romande, </w:t>
      </w:r>
      <w:r>
        <w:rPr>
          <w:lang w:val="fr-CH"/>
        </w:rPr>
        <w:br/>
      </w:r>
      <w:r w:rsidRPr="000C3CAB">
        <w:rPr>
          <w:lang w:val="fr-CH"/>
        </w:rPr>
        <w:t>+41</w:t>
      </w:r>
      <w:r>
        <w:rPr>
          <w:lang w:val="fr-CH"/>
        </w:rPr>
        <w:t> 41 419 23 </w:t>
      </w:r>
      <w:r w:rsidRPr="000C3CAB">
        <w:rPr>
          <w:lang w:val="fr-CH"/>
        </w:rPr>
        <w:t>3</w:t>
      </w:r>
      <w:r>
        <w:rPr>
          <w:lang w:val="fr-CH"/>
        </w:rPr>
        <w:t>6</w:t>
      </w:r>
      <w:r w:rsidRPr="000C3CAB">
        <w:rPr>
          <w:lang w:val="fr-CH"/>
        </w:rPr>
        <w:t xml:space="preserve"> </w:t>
      </w:r>
    </w:p>
    <w:p w14:paraId="67B353A9" w14:textId="77777777" w:rsidR="009E5410" w:rsidRPr="000C3CAB" w:rsidRDefault="009E5410" w:rsidP="009E5410">
      <w:pPr>
        <w:pStyle w:val="CBListepuce"/>
        <w:numPr>
          <w:ilvl w:val="0"/>
          <w:numId w:val="0"/>
        </w:numPr>
        <w:rPr>
          <w:lang w:val="fr-CH"/>
        </w:rPr>
      </w:pPr>
      <w:proofErr w:type="spellStart"/>
      <w:r w:rsidRPr="000C3CAB">
        <w:rPr>
          <w:lang w:val="fr-CH"/>
        </w:rPr>
        <w:t>Helvetas</w:t>
      </w:r>
      <w:proofErr w:type="spellEnd"/>
      <w:r w:rsidRPr="000C3CAB">
        <w:rPr>
          <w:lang w:val="fr-CH"/>
        </w:rPr>
        <w:t>, Katrin Hafner, chargée de relations avec les médias, +41</w:t>
      </w:r>
      <w:r>
        <w:rPr>
          <w:lang w:val="fr-CH"/>
        </w:rPr>
        <w:t> 44 368 67 </w:t>
      </w:r>
      <w:r w:rsidRPr="000C3CAB">
        <w:rPr>
          <w:lang w:val="fr-CH"/>
        </w:rPr>
        <w:t>79</w:t>
      </w:r>
    </w:p>
    <w:p w14:paraId="659D756D" w14:textId="77777777" w:rsidR="009E5410" w:rsidRPr="00F459A6" w:rsidRDefault="009E5410" w:rsidP="009E5410">
      <w:pPr>
        <w:pStyle w:val="CBListepuce"/>
        <w:numPr>
          <w:ilvl w:val="0"/>
          <w:numId w:val="0"/>
        </w:numPr>
        <w:rPr>
          <w:lang w:val="fr-CH"/>
        </w:rPr>
      </w:pPr>
      <w:proofErr w:type="spellStart"/>
      <w:r w:rsidRPr="00F459A6">
        <w:rPr>
          <w:lang w:val="fr-CH"/>
        </w:rPr>
        <w:t>Solidar</w:t>
      </w:r>
      <w:proofErr w:type="spellEnd"/>
      <w:r w:rsidRPr="00F459A6">
        <w:rPr>
          <w:lang w:val="fr-CH"/>
        </w:rPr>
        <w:t xml:space="preserve"> Suisse, Lukas</w:t>
      </w:r>
      <w:r>
        <w:rPr>
          <w:lang w:val="fr-CH"/>
        </w:rPr>
        <w:t> </w:t>
      </w:r>
      <w:proofErr w:type="spellStart"/>
      <w:r w:rsidRPr="00F459A6">
        <w:rPr>
          <w:lang w:val="fr-CH"/>
        </w:rPr>
        <w:t>Frohofer</w:t>
      </w:r>
      <w:proofErr w:type="spellEnd"/>
      <w:r w:rsidRPr="00F459A6">
        <w:rPr>
          <w:lang w:val="fr-CH"/>
        </w:rPr>
        <w:t>, responsable de programme N</w:t>
      </w:r>
      <w:r>
        <w:rPr>
          <w:lang w:val="fr-CH"/>
        </w:rPr>
        <w:t>é</w:t>
      </w:r>
      <w:r w:rsidRPr="00F459A6">
        <w:rPr>
          <w:lang w:val="fr-CH"/>
        </w:rPr>
        <w:t>pal, +41</w:t>
      </w:r>
      <w:r>
        <w:rPr>
          <w:lang w:val="fr-CH"/>
        </w:rPr>
        <w:t> 76 433 23 </w:t>
      </w:r>
      <w:r w:rsidRPr="00F459A6">
        <w:rPr>
          <w:lang w:val="fr-CH"/>
        </w:rPr>
        <w:t>29</w:t>
      </w:r>
    </w:p>
    <w:p w14:paraId="64AEBA2D" w14:textId="77777777" w:rsidR="00D351EA" w:rsidRPr="00D351EA" w:rsidRDefault="00D351EA" w:rsidP="00D351EA">
      <w:pPr>
        <w:pStyle w:val="CBCitation"/>
      </w:pPr>
      <w:r w:rsidRPr="00D351EA">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26 ONG suisses actives à l'étranger. La Chaîne du Bonheur assure la bonne utilisation des dons grâce à des analyses et des évaluations sur le terrain menées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rsidR="000707CF">
        <w:t>8</w:t>
      </w:r>
      <w:r w:rsidRPr="00D351EA">
        <w:t xml:space="preserve"> milliard de francs de dons. Plus d’infos sur </w:t>
      </w:r>
      <w:hyperlink r:id="rId7" w:tgtFrame="_blank" w:history="1">
        <w:r w:rsidRPr="00D351EA">
          <w:t>www.bonheur.ch</w:t>
        </w:r>
      </w:hyperlink>
      <w:r w:rsidRPr="00D351EA">
        <w:t xml:space="preserve"> ou sur </w:t>
      </w:r>
      <w:hyperlink r:id="rId8" w:history="1">
        <w:r w:rsidRPr="00D351EA">
          <w:t>medias.bonheur.ch</w:t>
        </w:r>
      </w:hyperlink>
    </w:p>
    <w:sectPr w:rsidR="00D351EA" w:rsidRPr="00D351EA"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274DA" w14:textId="77777777" w:rsidR="00034514" w:rsidRDefault="00034514" w:rsidP="00964DE0">
      <w:r>
        <w:separator/>
      </w:r>
    </w:p>
  </w:endnote>
  <w:endnote w:type="continuationSeparator" w:id="0">
    <w:p w14:paraId="5A3A38CF" w14:textId="77777777" w:rsidR="00034514" w:rsidRDefault="00034514"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C063"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9045DE">
      <w:rPr>
        <w:rStyle w:val="Seitenzahl"/>
        <w:rFonts w:ascii="Arial" w:hAnsi="Arial" w:cs="Arial"/>
        <w:noProof/>
        <w:sz w:val="20"/>
        <w:szCs w:val="20"/>
      </w:rPr>
      <w:t>2</w:t>
    </w:r>
    <w:r w:rsidRPr="00DA425C">
      <w:rPr>
        <w:rStyle w:val="Seitenzahl"/>
        <w:rFonts w:ascii="Arial" w:hAnsi="Arial" w:cs="Arial"/>
        <w:sz w:val="20"/>
        <w:szCs w:val="20"/>
      </w:rPr>
      <w:fldChar w:fldCharType="end"/>
    </w:r>
  </w:p>
  <w:p w14:paraId="305F43C0"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2F01F39E" wp14:editId="78EBC578">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298E" w14:textId="77777777" w:rsidR="00964DE0" w:rsidRPr="00DA425C" w:rsidRDefault="00142D54">
    <w:pPr>
      <w:pStyle w:val="Fuzeil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425122F0" wp14:editId="3DB63538">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4B30" w14:textId="77777777" w:rsidR="00034514" w:rsidRDefault="00034514" w:rsidP="00964DE0">
      <w:r>
        <w:separator/>
      </w:r>
    </w:p>
  </w:footnote>
  <w:footnote w:type="continuationSeparator" w:id="0">
    <w:p w14:paraId="2E3525CE" w14:textId="77777777" w:rsidR="00034514" w:rsidRDefault="00034514"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DF77"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700D" w14:textId="77777777" w:rsidR="009E5410" w:rsidRPr="00F95A04" w:rsidRDefault="009E5410" w:rsidP="009E5410">
    <w:pPr>
      <w:pStyle w:val="CBEn-tte"/>
      <w:rPr>
        <w:lang w:val="fr-CH"/>
      </w:rPr>
    </w:pPr>
    <w:r w:rsidRPr="00F95A04">
      <w:rPr>
        <w:lang w:val="fr-CH"/>
      </w:rPr>
      <w:t>Communiqué de presse</w:t>
    </w:r>
  </w:p>
  <w:p w14:paraId="321DA1A7" w14:textId="77777777" w:rsidR="00964DE0" w:rsidRPr="00F23A76" w:rsidRDefault="009E5410" w:rsidP="009E5410">
    <w:pPr>
      <w:pStyle w:val="CBEn-tte"/>
    </w:pPr>
    <w:r w:rsidRPr="00F95A04">
      <w:rPr>
        <w:lang w:val="fr-CH"/>
      </w:rPr>
      <w:t>Genève, Z</w:t>
    </w:r>
    <w:r>
      <w:rPr>
        <w:lang w:val="fr-CH"/>
      </w:rPr>
      <w:t>u</w:t>
    </w:r>
    <w:r w:rsidRPr="00F95A04">
      <w:rPr>
        <w:lang w:val="fr-CH"/>
      </w:rPr>
      <w:t xml:space="preserve">rich, Lugano, </w:t>
    </w:r>
    <w:r>
      <w:rPr>
        <w:lang w:val="fr-CH"/>
      </w:rPr>
      <w:t>le</w:t>
    </w:r>
    <w:r w:rsidRPr="00F95A04">
      <w:rPr>
        <w:lang w:val="fr-CH"/>
      </w:rPr>
      <w:t xml:space="preserve"> 23</w:t>
    </w:r>
    <w:r>
      <w:rPr>
        <w:lang w:val="fr-CH"/>
      </w:rPr>
      <w:t> avril</w:t>
    </w:r>
    <w:r>
      <w:rPr>
        <w:lang w:val="de-DE" w:eastAsia="de-DE"/>
      </w:rPr>
      <w:t xml:space="preserve"> </w:t>
    </w:r>
    <w:r w:rsidR="00B361A5">
      <w:rPr>
        <w:lang w:val="de-DE" w:eastAsia="de-DE"/>
      </w:rPr>
      <w:drawing>
        <wp:anchor distT="0" distB="0" distL="114300" distR="114300" simplePos="0" relativeHeight="251657728" behindDoc="1" locked="0" layoutInCell="1" allowOverlap="1" wp14:anchorId="08037AF8" wp14:editId="08911EA4">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eastAsia="de-DE"/>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442D4433"/>
    <w:multiLevelType w:val="hybridMultilevel"/>
    <w:tmpl w:val="3ABEE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2"/>
  </w:num>
  <w:num w:numId="4">
    <w:abstractNumId w:val="3"/>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10"/>
    <w:rsid w:val="00034514"/>
    <w:rsid w:val="000707CF"/>
    <w:rsid w:val="00142D54"/>
    <w:rsid w:val="001530AF"/>
    <w:rsid w:val="001A4D7F"/>
    <w:rsid w:val="00245FB7"/>
    <w:rsid w:val="00261F13"/>
    <w:rsid w:val="002821D0"/>
    <w:rsid w:val="003818DE"/>
    <w:rsid w:val="004A5CE8"/>
    <w:rsid w:val="0050147D"/>
    <w:rsid w:val="007214E8"/>
    <w:rsid w:val="007E5057"/>
    <w:rsid w:val="009045DE"/>
    <w:rsid w:val="00964DE0"/>
    <w:rsid w:val="009E5410"/>
    <w:rsid w:val="00A35217"/>
    <w:rsid w:val="00B361A5"/>
    <w:rsid w:val="00C350C2"/>
    <w:rsid w:val="00C668FB"/>
    <w:rsid w:val="00C866A5"/>
    <w:rsid w:val="00D351EA"/>
    <w:rsid w:val="00EB5E3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31268A"/>
  <w14:defaultImageDpi w14:val="300"/>
  <w15:docId w15:val="{F05C1C07-AB0B-1D4E-ABE6-A85AD91D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styleId="Kommentarzeichen">
    <w:name w:val="annotation reference"/>
    <w:basedOn w:val="Absatz-Standardschriftart"/>
    <w:uiPriority w:val="99"/>
    <w:semiHidden/>
    <w:unhideWhenUsed/>
    <w:rsid w:val="009E5410"/>
    <w:rPr>
      <w:sz w:val="18"/>
      <w:szCs w:val="18"/>
    </w:rPr>
  </w:style>
  <w:style w:type="paragraph" w:styleId="Kommentartext">
    <w:name w:val="annotation text"/>
    <w:basedOn w:val="Standard"/>
    <w:link w:val="KommentartextZchn"/>
    <w:uiPriority w:val="99"/>
    <w:unhideWhenUsed/>
    <w:rsid w:val="009E5410"/>
    <w:rPr>
      <w:lang w:val="de-CH"/>
    </w:rPr>
  </w:style>
  <w:style w:type="character" w:customStyle="1" w:styleId="KommentartextZchn">
    <w:name w:val="Kommentartext Zchn"/>
    <w:basedOn w:val="Absatz-Standardschriftart"/>
    <w:link w:val="Kommentartext"/>
    <w:uiPriority w:val="99"/>
    <w:rsid w:val="009E5410"/>
    <w:rPr>
      <w:sz w:val="24"/>
      <w:szCs w:val="24"/>
      <w:lang w:eastAsia="fr-FR"/>
    </w:rPr>
  </w:style>
  <w:style w:type="paragraph" w:styleId="Listenabsatz">
    <w:name w:val="List Paragraph"/>
    <w:basedOn w:val="Standard"/>
    <w:uiPriority w:val="34"/>
    <w:qFormat/>
    <w:rsid w:val="009E5410"/>
    <w:pPr>
      <w:spacing w:line="259" w:lineRule="auto"/>
      <w:ind w:left="720"/>
      <w:contextualSpacing/>
    </w:pPr>
    <w:rPr>
      <w:rFonts w:asciiTheme="minorHAnsi" w:eastAsiaTheme="minorHAnsi" w:hAnsiTheme="minorHAns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bonheu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nheur.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2_Franc&#807;ais/FR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FR_CP_2019.dotx</Template>
  <TotalTime>0</TotalTime>
  <Pages>2</Pages>
  <Words>989</Words>
  <Characters>6235</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7210</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2014-06-10T09:52:00Z</cp:lastPrinted>
  <dcterms:created xsi:type="dcterms:W3CDTF">2020-04-21T06:07:00Z</dcterms:created>
  <dcterms:modified xsi:type="dcterms:W3CDTF">2020-04-21T06:07:00Z</dcterms:modified>
</cp:coreProperties>
</file>