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6FA4" w14:textId="77777777" w:rsidR="00EB3D9B" w:rsidRPr="00B22555" w:rsidRDefault="00EB3D9B" w:rsidP="00EB3D9B">
      <w:pPr>
        <w:pStyle w:val="CBTitre"/>
        <w:spacing w:before="240" w:after="0"/>
        <w:rPr>
          <w:lang w:val="fr-CH"/>
        </w:rPr>
      </w:pPr>
      <w:r w:rsidRPr="00B22555">
        <w:rPr>
          <w:lang w:val="fr-CH"/>
        </w:rPr>
        <w:t xml:space="preserve">INTEMPÉRIES EN SUISSE : </w:t>
      </w:r>
      <w:r>
        <w:rPr>
          <w:lang w:val="fr-CH"/>
        </w:rPr>
        <w:br/>
      </w:r>
      <w:r>
        <w:rPr>
          <w:caps w:val="0"/>
          <w:lang w:val="fr-CH"/>
        </w:rPr>
        <w:t>SOUTIEN AUX</w:t>
      </w:r>
      <w:r w:rsidRPr="00B22555">
        <w:rPr>
          <w:lang w:val="fr-CH"/>
        </w:rPr>
        <w:t xml:space="preserve"> CAS DE RIGUEUR</w:t>
      </w:r>
      <w:r>
        <w:rPr>
          <w:lang w:val="fr-CH"/>
        </w:rPr>
        <w:t xml:space="preserve"> GRÂCE AU FONDS PERMANENT POUR LES CATASTROPHES NATURELLES</w:t>
      </w:r>
      <w:r>
        <w:rPr>
          <w:lang w:val="fr-CH"/>
        </w:rPr>
        <w:br/>
      </w:r>
    </w:p>
    <w:p w14:paraId="6D1B9050" w14:textId="77777777" w:rsidR="00EB3D9B" w:rsidRPr="00B22555" w:rsidRDefault="00EB3D9B" w:rsidP="00EB3D9B">
      <w:pPr>
        <w:pStyle w:val="CBCorpsdetexte"/>
        <w:rPr>
          <w:sz w:val="24"/>
          <w:szCs w:val="24"/>
          <w:lang w:val="fr-CH"/>
        </w:rPr>
      </w:pPr>
      <w:r>
        <w:rPr>
          <w:sz w:val="24"/>
          <w:szCs w:val="24"/>
          <w:lang w:val="fr-CH"/>
        </w:rPr>
        <w:t>Depuis le mois de juin, de lourdes intempéries et des</w:t>
      </w:r>
      <w:r>
        <w:t xml:space="preserve"> </w:t>
      </w:r>
      <w:r>
        <w:rPr>
          <w:sz w:val="24"/>
          <w:szCs w:val="24"/>
          <w:lang w:val="fr-CH"/>
        </w:rPr>
        <w:t>inondations ont provoqué des dégâts importants dans de vastes régions de</w:t>
      </w:r>
      <w:r>
        <w:t xml:space="preserve"> </w:t>
      </w:r>
      <w:r>
        <w:rPr>
          <w:sz w:val="24"/>
          <w:szCs w:val="24"/>
          <w:lang w:val="fr-CH"/>
        </w:rPr>
        <w:t>Suisse</w:t>
      </w:r>
      <w:r w:rsidRPr="00B22555">
        <w:rPr>
          <w:sz w:val="24"/>
          <w:szCs w:val="24"/>
          <w:lang w:val="fr-CH"/>
        </w:rPr>
        <w:t xml:space="preserve">. </w:t>
      </w:r>
      <w:r>
        <w:rPr>
          <w:sz w:val="24"/>
          <w:szCs w:val="24"/>
          <w:lang w:val="fr-CH"/>
        </w:rPr>
        <w:t>La s</w:t>
      </w:r>
      <w:r w:rsidRPr="00B22555">
        <w:rPr>
          <w:sz w:val="24"/>
          <w:szCs w:val="24"/>
          <w:lang w:val="fr-CH"/>
        </w:rPr>
        <w:t xml:space="preserve">ituation </w:t>
      </w:r>
      <w:r>
        <w:rPr>
          <w:sz w:val="24"/>
          <w:szCs w:val="24"/>
          <w:lang w:val="fr-CH"/>
        </w:rPr>
        <w:t>s’est récemment aggravée et le risque de crues a atteint son niveau maximal</w:t>
      </w:r>
      <w:r w:rsidRPr="00B22555">
        <w:rPr>
          <w:sz w:val="24"/>
          <w:szCs w:val="24"/>
          <w:lang w:val="fr-CH"/>
        </w:rPr>
        <w:t xml:space="preserve">. </w:t>
      </w:r>
      <w:r>
        <w:rPr>
          <w:sz w:val="24"/>
          <w:szCs w:val="24"/>
          <w:lang w:val="fr-CH"/>
        </w:rPr>
        <w:t xml:space="preserve">Fidèle à sa longue tradition d’aide dans ce domaine, qu’elle partage avec ses partenaires Caritas Suisse et la Croix-Rouge suisse, la Chaîne du Bonheur peut aujourd’hui également apporter son soutien aux personnes gravement touchées par un événement météorologique extrême et ses conséquences grâce aux dons collectés par le biais de son fonds </w:t>
      </w:r>
      <w:r w:rsidRPr="00B22555">
        <w:rPr>
          <w:sz w:val="24"/>
          <w:szCs w:val="24"/>
          <w:lang w:val="fr-CH"/>
        </w:rPr>
        <w:t>permanent</w:t>
      </w:r>
      <w:r>
        <w:rPr>
          <w:sz w:val="24"/>
          <w:szCs w:val="24"/>
          <w:lang w:val="fr-CH"/>
        </w:rPr>
        <w:t xml:space="preserve"> </w:t>
      </w:r>
      <w:r w:rsidRPr="00B22555">
        <w:rPr>
          <w:sz w:val="24"/>
          <w:szCs w:val="24"/>
          <w:lang w:val="fr-CH"/>
        </w:rPr>
        <w:t>«</w:t>
      </w:r>
      <w:r>
        <w:rPr>
          <w:sz w:val="24"/>
          <w:szCs w:val="24"/>
          <w:lang w:val="fr-CH"/>
        </w:rPr>
        <w:t> C</w:t>
      </w:r>
      <w:r w:rsidRPr="00B22555">
        <w:rPr>
          <w:sz w:val="24"/>
          <w:szCs w:val="24"/>
          <w:lang w:val="fr-CH"/>
        </w:rPr>
        <w:t>atastrophe</w:t>
      </w:r>
      <w:r>
        <w:rPr>
          <w:sz w:val="24"/>
          <w:szCs w:val="24"/>
          <w:lang w:val="fr-CH"/>
        </w:rPr>
        <w:t xml:space="preserve">s </w:t>
      </w:r>
      <w:r w:rsidRPr="00B22555">
        <w:rPr>
          <w:sz w:val="24"/>
          <w:szCs w:val="24"/>
          <w:lang w:val="fr-CH"/>
        </w:rPr>
        <w:t>n</w:t>
      </w:r>
      <w:r>
        <w:rPr>
          <w:sz w:val="24"/>
          <w:szCs w:val="24"/>
          <w:lang w:val="fr-CH"/>
        </w:rPr>
        <w:t>aturelles en</w:t>
      </w:r>
      <w:r w:rsidRPr="00B22555">
        <w:rPr>
          <w:sz w:val="24"/>
          <w:szCs w:val="24"/>
          <w:lang w:val="fr-CH"/>
        </w:rPr>
        <w:t xml:space="preserve"> S</w:t>
      </w:r>
      <w:r>
        <w:rPr>
          <w:sz w:val="24"/>
          <w:szCs w:val="24"/>
          <w:lang w:val="fr-CH"/>
        </w:rPr>
        <w:t>uisse </w:t>
      </w:r>
      <w:r w:rsidRPr="00B22555">
        <w:rPr>
          <w:sz w:val="24"/>
          <w:szCs w:val="24"/>
          <w:lang w:val="fr-CH"/>
        </w:rPr>
        <w:t>». </w:t>
      </w:r>
      <w:r>
        <w:rPr>
          <w:sz w:val="24"/>
          <w:szCs w:val="24"/>
          <w:lang w:val="fr-CH"/>
        </w:rPr>
        <w:t>Les dons sont possibles sur</w:t>
      </w:r>
      <w:r w:rsidRPr="00B22555">
        <w:rPr>
          <w:sz w:val="24"/>
          <w:szCs w:val="24"/>
          <w:lang w:val="fr-CH"/>
        </w:rPr>
        <w:t xml:space="preserve"> </w:t>
      </w:r>
      <w:hyperlink r:id="rId7" w:history="1">
        <w:r w:rsidRPr="00B22555">
          <w:rPr>
            <w:rStyle w:val="Hyperlink"/>
            <w:sz w:val="24"/>
            <w:szCs w:val="24"/>
            <w:lang w:val="fr-CH"/>
          </w:rPr>
          <w:t>www.bonheur.ch</w:t>
        </w:r>
      </w:hyperlink>
      <w:r w:rsidRPr="00B22555">
        <w:rPr>
          <w:sz w:val="24"/>
          <w:szCs w:val="24"/>
          <w:lang w:val="fr-CH"/>
        </w:rPr>
        <w:t xml:space="preserve"> </w:t>
      </w:r>
      <w:r>
        <w:rPr>
          <w:sz w:val="24"/>
          <w:szCs w:val="24"/>
          <w:lang w:val="fr-CH"/>
        </w:rPr>
        <w:t xml:space="preserve">avec la mention </w:t>
      </w:r>
      <w:r w:rsidRPr="00B22555">
        <w:rPr>
          <w:sz w:val="24"/>
          <w:szCs w:val="24"/>
          <w:lang w:val="fr-CH"/>
        </w:rPr>
        <w:t>«</w:t>
      </w:r>
      <w:r>
        <w:rPr>
          <w:sz w:val="24"/>
          <w:szCs w:val="24"/>
          <w:lang w:val="fr-CH"/>
        </w:rPr>
        <w:t> C</w:t>
      </w:r>
      <w:r w:rsidRPr="00B22555">
        <w:rPr>
          <w:sz w:val="24"/>
          <w:szCs w:val="24"/>
          <w:lang w:val="fr-CH"/>
        </w:rPr>
        <w:t>atastrophe</w:t>
      </w:r>
      <w:r>
        <w:rPr>
          <w:sz w:val="24"/>
          <w:szCs w:val="24"/>
          <w:lang w:val="fr-CH"/>
        </w:rPr>
        <w:t xml:space="preserve"> naturelle </w:t>
      </w:r>
      <w:r w:rsidRPr="00B22555">
        <w:rPr>
          <w:sz w:val="24"/>
          <w:szCs w:val="24"/>
          <w:lang w:val="fr-CH"/>
        </w:rPr>
        <w:t>».</w:t>
      </w:r>
    </w:p>
    <w:p w14:paraId="557C2D92" w14:textId="77777777" w:rsidR="00EB3D9B" w:rsidRPr="00B22555" w:rsidRDefault="00EB3D9B" w:rsidP="00EB3D9B">
      <w:pPr>
        <w:pStyle w:val="CBCorpsdetexte"/>
        <w:rPr>
          <w:rFonts w:cs="Arial"/>
          <w:lang w:val="fr-CH"/>
        </w:rPr>
      </w:pPr>
      <w:r>
        <w:rPr>
          <w:rFonts w:cs="Arial"/>
          <w:lang w:val="fr-CH"/>
        </w:rPr>
        <w:t xml:space="preserve">La Chaîne du Bonheur est en contact étroit avec ses partenaires </w:t>
      </w:r>
      <w:r w:rsidRPr="00B22555">
        <w:rPr>
          <w:rFonts w:cs="Arial"/>
          <w:lang w:val="fr-CH"/>
        </w:rPr>
        <w:t>Caritas S</w:t>
      </w:r>
      <w:r>
        <w:rPr>
          <w:rFonts w:cs="Arial"/>
          <w:lang w:val="fr-CH"/>
        </w:rPr>
        <w:t>uisse et la Croix-Rouge suisse. Elle observe attentivement la s</w:t>
      </w:r>
      <w:r w:rsidRPr="00B22555">
        <w:rPr>
          <w:rFonts w:cs="Arial"/>
          <w:lang w:val="fr-CH"/>
        </w:rPr>
        <w:t xml:space="preserve">ituation </w:t>
      </w:r>
      <w:r>
        <w:rPr>
          <w:rFonts w:cs="Arial"/>
          <w:lang w:val="fr-CH"/>
        </w:rPr>
        <w:t>et l’évolution des dommages afin de pouvoir réagir rapidement par un appel aux dons si un événement de grande ampleur venait à se produire</w:t>
      </w:r>
      <w:r w:rsidRPr="00B22555">
        <w:rPr>
          <w:rFonts w:cs="Arial"/>
          <w:lang w:val="fr-CH"/>
        </w:rPr>
        <w:t xml:space="preserve">. </w:t>
      </w:r>
      <w:r>
        <w:rPr>
          <w:rFonts w:cs="Arial"/>
          <w:lang w:val="fr-CH"/>
        </w:rPr>
        <w:t>Une telle décision n’est prise qu’en réponse à une catastrophe d’envergure, quand elle est susceptible d’engendrer des coûts non couverts élevés pouvant confronter des particuliers, des o</w:t>
      </w:r>
      <w:r w:rsidRPr="00B22555">
        <w:rPr>
          <w:rFonts w:cs="Arial"/>
          <w:lang w:val="fr-CH"/>
        </w:rPr>
        <w:t>rganisation</w:t>
      </w:r>
      <w:r>
        <w:rPr>
          <w:rFonts w:cs="Arial"/>
          <w:lang w:val="fr-CH"/>
        </w:rPr>
        <w:t>s</w:t>
      </w:r>
      <w:r w:rsidRPr="00B22555">
        <w:rPr>
          <w:rFonts w:cs="Arial"/>
          <w:lang w:val="fr-CH"/>
        </w:rPr>
        <w:t xml:space="preserve">, </w:t>
      </w:r>
      <w:r>
        <w:rPr>
          <w:rFonts w:cs="Arial"/>
          <w:lang w:val="fr-CH"/>
        </w:rPr>
        <w:t>des PME ou des communes à des difficultés financières, ou qu’une aide financière immédiate permet aux bénéficiaires qui vivent dans la précarité de faire face à l’urgence sans aggraver davantage leur situation</w:t>
      </w:r>
      <w:r w:rsidRPr="00B22555">
        <w:rPr>
          <w:rFonts w:cs="Arial"/>
          <w:lang w:val="fr-CH"/>
        </w:rPr>
        <w:t>. A</w:t>
      </w:r>
      <w:r>
        <w:rPr>
          <w:rFonts w:cs="Arial"/>
          <w:lang w:val="fr-CH"/>
        </w:rPr>
        <w:t xml:space="preserve"> l’heure actuelle, la Chaîne du Bonheur ne dispose encore d’aucune information faisant état de dommages c</w:t>
      </w:r>
      <w:r w:rsidRPr="00B22555">
        <w:rPr>
          <w:rFonts w:cs="Arial"/>
          <w:lang w:val="fr-CH"/>
        </w:rPr>
        <w:t>on</w:t>
      </w:r>
      <w:r>
        <w:rPr>
          <w:rFonts w:cs="Arial"/>
          <w:lang w:val="fr-CH"/>
        </w:rPr>
        <w:t>c</w:t>
      </w:r>
      <w:r w:rsidRPr="00B22555">
        <w:rPr>
          <w:rFonts w:cs="Arial"/>
          <w:lang w:val="fr-CH"/>
        </w:rPr>
        <w:t>ret</w:t>
      </w:r>
      <w:r>
        <w:rPr>
          <w:rFonts w:cs="Arial"/>
          <w:lang w:val="fr-CH"/>
        </w:rPr>
        <w:t>s atteignant l’ampleur décrite</w:t>
      </w:r>
      <w:r w:rsidRPr="00B22555">
        <w:rPr>
          <w:rFonts w:cs="Arial"/>
          <w:lang w:val="fr-CH"/>
        </w:rPr>
        <w:t xml:space="preserve">. </w:t>
      </w:r>
      <w:r>
        <w:rPr>
          <w:rFonts w:cs="Arial"/>
          <w:lang w:val="fr-CH"/>
        </w:rPr>
        <w:t xml:space="preserve">Pour ce qui est des dégâts isolés de moindre importance, la Chaîne du Bonheur peut venir en aide aux ménages touchés avec son fonds </w:t>
      </w:r>
      <w:r w:rsidRPr="00B22555">
        <w:rPr>
          <w:rFonts w:cs="Arial"/>
          <w:lang w:val="fr-CH"/>
        </w:rPr>
        <w:t>permanent</w:t>
      </w:r>
      <w:r>
        <w:rPr>
          <w:rFonts w:cs="Arial"/>
          <w:lang w:val="fr-CH"/>
        </w:rPr>
        <w:t xml:space="preserve"> </w:t>
      </w:r>
      <w:r w:rsidRPr="00B22555">
        <w:rPr>
          <w:rFonts w:cs="Arial"/>
          <w:lang w:val="fr-CH"/>
        </w:rPr>
        <w:t>«</w:t>
      </w:r>
      <w:r>
        <w:rPr>
          <w:rFonts w:cs="Arial"/>
          <w:lang w:val="fr-CH"/>
        </w:rPr>
        <w:t> C</w:t>
      </w:r>
      <w:r w:rsidRPr="00B22555">
        <w:rPr>
          <w:rFonts w:cs="Arial"/>
          <w:lang w:val="fr-CH"/>
        </w:rPr>
        <w:t>atastrophe</w:t>
      </w:r>
      <w:r>
        <w:rPr>
          <w:rFonts w:cs="Arial"/>
          <w:lang w:val="fr-CH"/>
        </w:rPr>
        <w:t xml:space="preserve">s </w:t>
      </w:r>
      <w:r w:rsidRPr="00B22555">
        <w:rPr>
          <w:rFonts w:cs="Arial"/>
          <w:lang w:val="fr-CH"/>
        </w:rPr>
        <w:t>n</w:t>
      </w:r>
      <w:r>
        <w:rPr>
          <w:rFonts w:cs="Arial"/>
          <w:lang w:val="fr-CH"/>
        </w:rPr>
        <w:t>aturelles</w:t>
      </w:r>
      <w:r w:rsidRPr="00B22555">
        <w:rPr>
          <w:rFonts w:cs="Arial"/>
          <w:lang w:val="fr-CH"/>
        </w:rPr>
        <w:t xml:space="preserve"> </w:t>
      </w:r>
      <w:r>
        <w:rPr>
          <w:rFonts w:cs="Arial"/>
          <w:lang w:val="fr-CH"/>
        </w:rPr>
        <w:t xml:space="preserve">en </w:t>
      </w:r>
      <w:r w:rsidRPr="00B22555">
        <w:rPr>
          <w:rFonts w:cs="Arial"/>
          <w:lang w:val="fr-CH"/>
        </w:rPr>
        <w:t>S</w:t>
      </w:r>
      <w:r>
        <w:rPr>
          <w:rFonts w:cs="Arial"/>
          <w:lang w:val="fr-CH"/>
        </w:rPr>
        <w:t>uisse </w:t>
      </w:r>
      <w:r w:rsidRPr="00B22555">
        <w:rPr>
          <w:rFonts w:cs="Arial"/>
          <w:lang w:val="fr-CH"/>
        </w:rPr>
        <w:t xml:space="preserve">». </w:t>
      </w:r>
    </w:p>
    <w:p w14:paraId="17ED1215" w14:textId="77777777" w:rsidR="00EB3D9B" w:rsidRPr="00B22555" w:rsidRDefault="00EB3D9B" w:rsidP="00EB3D9B">
      <w:pPr>
        <w:pStyle w:val="CBCorpsdetexte"/>
        <w:rPr>
          <w:rFonts w:cs="Arial"/>
          <w:sz w:val="24"/>
          <w:szCs w:val="24"/>
          <w:lang w:val="fr-CH"/>
        </w:rPr>
      </w:pPr>
      <w:r w:rsidRPr="00B22555">
        <w:rPr>
          <w:color w:val="000000" w:themeColor="text1"/>
          <w:sz w:val="24"/>
          <w:szCs w:val="24"/>
          <w:lang w:val="fr-CH"/>
        </w:rPr>
        <w:t>Dons au fonds permanent « Catastrophes naturelles en Suisse »</w:t>
      </w:r>
    </w:p>
    <w:p w14:paraId="7CDB7383" w14:textId="77777777" w:rsidR="00EB3D9B" w:rsidRPr="00B22555" w:rsidRDefault="00EB3D9B" w:rsidP="00EB3D9B">
      <w:pPr>
        <w:pStyle w:val="CBCorpsdetexte"/>
        <w:rPr>
          <w:rFonts w:cs="Arial"/>
          <w:lang w:val="fr-CH"/>
        </w:rPr>
      </w:pPr>
      <w:r>
        <w:rPr>
          <w:rFonts w:eastAsia="Times New Roman" w:cs="Arial"/>
          <w:lang w:val="fr-CH"/>
        </w:rPr>
        <w:t xml:space="preserve">Les dons au fonds </w:t>
      </w:r>
      <w:r w:rsidRPr="00B22555">
        <w:rPr>
          <w:rFonts w:eastAsia="Times New Roman" w:cs="Arial"/>
          <w:lang w:val="fr-CH"/>
        </w:rPr>
        <w:t>permanent</w:t>
      </w:r>
      <w:r>
        <w:rPr>
          <w:rFonts w:eastAsia="Times New Roman" w:cs="Arial"/>
          <w:lang w:val="fr-CH"/>
        </w:rPr>
        <w:t xml:space="preserve"> </w:t>
      </w:r>
      <w:r w:rsidRPr="00B22555">
        <w:rPr>
          <w:rFonts w:eastAsia="Times New Roman" w:cs="Arial"/>
          <w:lang w:val="fr-CH"/>
        </w:rPr>
        <w:t>«</w:t>
      </w:r>
      <w:r>
        <w:rPr>
          <w:rFonts w:eastAsia="Times New Roman" w:cs="Arial"/>
          <w:lang w:val="fr-CH"/>
        </w:rPr>
        <w:t> C</w:t>
      </w:r>
      <w:r w:rsidRPr="00B22555">
        <w:rPr>
          <w:rFonts w:eastAsia="Times New Roman" w:cs="Arial"/>
          <w:lang w:val="fr-CH"/>
        </w:rPr>
        <w:t>atastrophe</w:t>
      </w:r>
      <w:r>
        <w:rPr>
          <w:rFonts w:eastAsia="Times New Roman" w:cs="Arial"/>
          <w:lang w:val="fr-CH"/>
        </w:rPr>
        <w:t xml:space="preserve">s </w:t>
      </w:r>
      <w:r w:rsidRPr="00B22555">
        <w:rPr>
          <w:rFonts w:eastAsia="Times New Roman" w:cs="Arial"/>
          <w:lang w:val="fr-CH"/>
        </w:rPr>
        <w:t>n</w:t>
      </w:r>
      <w:r>
        <w:rPr>
          <w:rFonts w:eastAsia="Times New Roman" w:cs="Arial"/>
          <w:lang w:val="fr-CH"/>
        </w:rPr>
        <w:t>aturelles en Suisse </w:t>
      </w:r>
      <w:r w:rsidRPr="00B22555">
        <w:rPr>
          <w:rFonts w:eastAsia="Times New Roman" w:cs="Arial"/>
          <w:lang w:val="fr-CH"/>
        </w:rPr>
        <w:t>» s</w:t>
      </w:r>
      <w:r>
        <w:rPr>
          <w:rFonts w:eastAsia="Times New Roman" w:cs="Arial"/>
          <w:lang w:val="fr-CH"/>
        </w:rPr>
        <w:t>ont les bienvenus</w:t>
      </w:r>
      <w:r w:rsidRPr="00B22555">
        <w:rPr>
          <w:rFonts w:eastAsia="Times New Roman" w:cs="Arial"/>
          <w:lang w:val="fr-CH"/>
        </w:rPr>
        <w:t xml:space="preserve">. </w:t>
      </w:r>
      <w:r>
        <w:rPr>
          <w:rFonts w:eastAsia="Times New Roman" w:cs="Arial"/>
          <w:lang w:val="fr-CH"/>
        </w:rPr>
        <w:t>Ils serviront à financer l’aide rendue nécessaire par les épisodes d’intempéries présents et futurs</w:t>
      </w:r>
      <w:r w:rsidRPr="00B22555">
        <w:rPr>
          <w:rFonts w:eastAsia="Times New Roman" w:cs="Arial"/>
          <w:lang w:val="fr-CH"/>
        </w:rPr>
        <w:t>.</w:t>
      </w:r>
      <w:r w:rsidRPr="00140280">
        <w:rPr>
          <w:lang w:val="fr-CH"/>
        </w:rPr>
        <w:t xml:space="preserve"> </w:t>
      </w:r>
      <w:r>
        <w:rPr>
          <w:lang w:val="fr-CH"/>
        </w:rPr>
        <w:t>Les ménages de Suisse gravement touchés par des événements météorologiques extrêmes</w:t>
      </w:r>
      <w:r w:rsidRPr="00B22555">
        <w:rPr>
          <w:lang w:val="fr-CH"/>
        </w:rPr>
        <w:t xml:space="preserve"> </w:t>
      </w:r>
      <w:r>
        <w:rPr>
          <w:lang w:val="fr-CH"/>
        </w:rPr>
        <w:t xml:space="preserve">peuvent se renseigner sur la procédure de demande de soutien auprès de Caritas </w:t>
      </w:r>
      <w:r w:rsidRPr="00B22555">
        <w:rPr>
          <w:lang w:val="fr-CH"/>
        </w:rPr>
        <w:t>S</w:t>
      </w:r>
      <w:r>
        <w:rPr>
          <w:lang w:val="fr-CH"/>
        </w:rPr>
        <w:t>uisse et de la Croix-Rouge suisse</w:t>
      </w:r>
      <w:r w:rsidRPr="00B22555">
        <w:rPr>
          <w:lang w:val="fr-CH"/>
        </w:rPr>
        <w:t>.</w:t>
      </w:r>
    </w:p>
    <w:p w14:paraId="09EB5829" w14:textId="77777777" w:rsidR="00EB3D9B" w:rsidRPr="00C13B8A" w:rsidRDefault="00EB3D9B" w:rsidP="00EB3D9B">
      <w:pPr>
        <w:pStyle w:val="CBCorpsdetexte"/>
        <w:rPr>
          <w:lang w:val="fr-CH"/>
        </w:rPr>
      </w:pPr>
      <w:r>
        <w:rPr>
          <w:lang w:val="fr-CH"/>
        </w:rPr>
        <w:t>Après le remboursement des dépenses par les assurances et les autres tiers</w:t>
      </w:r>
      <w:r w:rsidRPr="00B96E11">
        <w:rPr>
          <w:lang w:val="fr-CH"/>
        </w:rPr>
        <w:t xml:space="preserve"> </w:t>
      </w:r>
      <w:r>
        <w:rPr>
          <w:lang w:val="fr-CH"/>
        </w:rPr>
        <w:t>(remplacement du mobilier</w:t>
      </w:r>
      <w:r w:rsidRPr="00B22555">
        <w:rPr>
          <w:lang w:val="fr-CH"/>
        </w:rPr>
        <w:t xml:space="preserve">, </w:t>
      </w:r>
      <w:r>
        <w:rPr>
          <w:lang w:val="fr-CH"/>
        </w:rPr>
        <w:t>déblaiement et remise en état de terrains, de bâtiments et d’i</w:t>
      </w:r>
      <w:r w:rsidRPr="00B22555">
        <w:rPr>
          <w:lang w:val="fr-CH"/>
        </w:rPr>
        <w:t>nfrastru</w:t>
      </w:r>
      <w:r>
        <w:rPr>
          <w:lang w:val="fr-CH"/>
        </w:rPr>
        <w:t>c</w:t>
      </w:r>
      <w:r w:rsidRPr="00B22555">
        <w:rPr>
          <w:lang w:val="fr-CH"/>
        </w:rPr>
        <w:t>ture</w:t>
      </w:r>
      <w:r>
        <w:rPr>
          <w:lang w:val="fr-CH"/>
        </w:rPr>
        <w:t>s, etc.), la Chaîne du Bonheur peut également prendre en charge les coûts restants non couverts</w:t>
      </w:r>
      <w:r w:rsidRPr="00B22555">
        <w:rPr>
          <w:lang w:val="fr-CH"/>
        </w:rPr>
        <w:t>.</w:t>
      </w:r>
      <w:r>
        <w:rPr>
          <w:lang w:val="fr-CH"/>
        </w:rPr>
        <w:t xml:space="preserve"> </w:t>
      </w:r>
      <w:r w:rsidRPr="00B22555">
        <w:rPr>
          <w:lang w:val="fr-CH"/>
        </w:rPr>
        <w:t>A</w:t>
      </w:r>
      <w:r>
        <w:rPr>
          <w:lang w:val="fr-CH"/>
        </w:rPr>
        <w:t xml:space="preserve"> l’issue d’un examen approfondi, elle peut par ailleurs allouer une aide intermédiaire pou</w:t>
      </w:r>
      <w:r w:rsidRPr="00B22555">
        <w:rPr>
          <w:lang w:val="fr-CH"/>
        </w:rPr>
        <w:t>r</w:t>
      </w:r>
      <w:r>
        <w:rPr>
          <w:lang w:val="fr-CH"/>
        </w:rPr>
        <w:t xml:space="preserve"> les</w:t>
      </w:r>
      <w:r w:rsidRPr="00B22555">
        <w:rPr>
          <w:lang w:val="fr-CH"/>
        </w:rPr>
        <w:t xml:space="preserve"> </w:t>
      </w:r>
      <w:r>
        <w:rPr>
          <w:lang w:val="fr-CH"/>
        </w:rPr>
        <w:t>frais supplémentaires d’hébergement provisoire et de repas</w:t>
      </w:r>
      <w:r w:rsidRPr="00B22555">
        <w:rPr>
          <w:lang w:val="fr-CH"/>
        </w:rPr>
        <w:t xml:space="preserve">, </w:t>
      </w:r>
      <w:r>
        <w:rPr>
          <w:lang w:val="fr-CH"/>
        </w:rPr>
        <w:t>les frais de déplacement et les acquisitions provisoires urgentes consécutives au sinistre</w:t>
      </w:r>
      <w:r w:rsidRPr="00B22555">
        <w:rPr>
          <w:lang w:val="fr-CH"/>
        </w:rPr>
        <w:t xml:space="preserve">. </w:t>
      </w:r>
    </w:p>
    <w:p w14:paraId="24A1E235" w14:textId="77777777" w:rsidR="00EB3D9B" w:rsidRPr="00B22555" w:rsidRDefault="00EB3D9B" w:rsidP="00EB3D9B">
      <w:pPr>
        <w:pStyle w:val="CBSous-titre"/>
        <w:rPr>
          <w:sz w:val="20"/>
          <w:szCs w:val="20"/>
          <w:lang w:val="fr-CH"/>
        </w:rPr>
      </w:pPr>
      <w:r w:rsidRPr="00B22555">
        <w:rPr>
          <w:lang w:val="fr-CH"/>
        </w:rPr>
        <w:t>Déjà 212 millions de francs versés aux personnes sinistrées en Suisse</w:t>
      </w:r>
    </w:p>
    <w:p w14:paraId="716FBF67" w14:textId="77777777" w:rsidR="00EB3D9B" w:rsidRPr="00B22555" w:rsidRDefault="00EB3D9B" w:rsidP="00EB3D9B">
      <w:pPr>
        <w:pStyle w:val="CBCorpsdetexte"/>
        <w:rPr>
          <w:rStyle w:val="apple-converted-space"/>
          <w:rFonts w:eastAsia="Times New Roman" w:cs="Arial"/>
          <w:lang w:val="fr-CH"/>
        </w:rPr>
      </w:pPr>
      <w:r>
        <w:rPr>
          <w:rFonts w:eastAsia="Times New Roman" w:cs="Arial"/>
          <w:lang w:val="fr-CH"/>
        </w:rPr>
        <w:t>Grâce à la générosité de la population, l’aide aux personnes touchées par des intempéries et des c</w:t>
      </w:r>
      <w:r w:rsidRPr="00B22555">
        <w:rPr>
          <w:rFonts w:eastAsia="Times New Roman" w:cs="Arial"/>
          <w:lang w:val="fr-CH"/>
        </w:rPr>
        <w:t>atastrophe</w:t>
      </w:r>
      <w:r>
        <w:rPr>
          <w:rFonts w:eastAsia="Times New Roman" w:cs="Arial"/>
          <w:lang w:val="fr-CH"/>
        </w:rPr>
        <w:t xml:space="preserve">s </w:t>
      </w:r>
      <w:r w:rsidRPr="00B22555">
        <w:rPr>
          <w:rFonts w:eastAsia="Times New Roman" w:cs="Arial"/>
          <w:lang w:val="fr-CH"/>
        </w:rPr>
        <w:t>n</w:t>
      </w:r>
      <w:r>
        <w:rPr>
          <w:rFonts w:eastAsia="Times New Roman" w:cs="Arial"/>
          <w:lang w:val="fr-CH"/>
        </w:rPr>
        <w:t>aturelles en Suisse a atteint un volume considérable ces dernières années</w:t>
      </w:r>
      <w:r w:rsidRPr="00B22555">
        <w:rPr>
          <w:rFonts w:eastAsia="Times New Roman" w:cs="Arial"/>
          <w:lang w:val="fr-CH"/>
        </w:rPr>
        <w:t xml:space="preserve">. </w:t>
      </w:r>
      <w:r>
        <w:rPr>
          <w:rFonts w:eastAsia="Times New Roman" w:cs="Arial"/>
          <w:lang w:val="fr-CH"/>
        </w:rPr>
        <w:t xml:space="preserve">Depuis sa création il y a </w:t>
      </w:r>
      <w:r w:rsidRPr="00B22555">
        <w:rPr>
          <w:rFonts w:eastAsia="Times New Roman" w:cs="Arial"/>
          <w:lang w:val="fr-CH"/>
        </w:rPr>
        <w:t>75</w:t>
      </w:r>
      <w:r>
        <w:rPr>
          <w:rFonts w:eastAsia="Times New Roman" w:cs="Arial"/>
          <w:lang w:val="fr-CH"/>
        </w:rPr>
        <w:t xml:space="preserve"> ans, la Fondation a soutenu les victimes d’intempéries en Suisse à hauteur de quelque </w:t>
      </w:r>
      <w:r w:rsidRPr="00B22555">
        <w:rPr>
          <w:rFonts w:eastAsia="Times New Roman" w:cs="Arial"/>
          <w:lang w:val="fr-CH"/>
        </w:rPr>
        <w:t>212</w:t>
      </w:r>
      <w:r>
        <w:rPr>
          <w:rFonts w:eastAsia="Times New Roman" w:cs="Arial"/>
          <w:lang w:val="fr-CH"/>
        </w:rPr>
        <w:t> m</w:t>
      </w:r>
      <w:r w:rsidRPr="00B22555">
        <w:rPr>
          <w:rFonts w:eastAsia="Times New Roman" w:cs="Arial"/>
          <w:lang w:val="fr-CH"/>
        </w:rPr>
        <w:t>illion</w:t>
      </w:r>
      <w:r>
        <w:rPr>
          <w:rFonts w:eastAsia="Times New Roman" w:cs="Arial"/>
          <w:lang w:val="fr-CH"/>
        </w:rPr>
        <w:t>s de francs</w:t>
      </w:r>
      <w:r w:rsidRPr="00B22555">
        <w:rPr>
          <w:rFonts w:eastAsia="Times New Roman" w:cs="Arial"/>
          <w:lang w:val="fr-CH"/>
        </w:rPr>
        <w:t>.</w:t>
      </w:r>
    </w:p>
    <w:p w14:paraId="670EBC70" w14:textId="77777777" w:rsidR="00EB3D9B" w:rsidRPr="00B22555" w:rsidRDefault="00EB3D9B" w:rsidP="00EB3D9B">
      <w:pPr>
        <w:pStyle w:val="CBSous-titre"/>
        <w:rPr>
          <w:rStyle w:val="apple-converted-space"/>
          <w:rFonts w:eastAsia="Times New Roman" w:cs="Arial"/>
          <w:lang w:val="fr-CH"/>
        </w:rPr>
      </w:pPr>
      <w:r w:rsidRPr="00B22555">
        <w:rPr>
          <w:rStyle w:val="apple-converted-space"/>
          <w:rFonts w:eastAsia="Times New Roman" w:cs="Arial"/>
          <w:lang w:val="fr-CH"/>
        </w:rPr>
        <w:t>Informations complémentaires</w:t>
      </w:r>
    </w:p>
    <w:p w14:paraId="3B6015CA" w14:textId="77777777" w:rsidR="00EB3D9B" w:rsidRPr="00B22555" w:rsidRDefault="00EB3D9B" w:rsidP="00EB3D9B">
      <w:pPr>
        <w:pStyle w:val="CBCorpsdetexte"/>
        <w:rPr>
          <w:lang w:val="fr-CH"/>
        </w:rPr>
      </w:pPr>
      <w:r w:rsidRPr="00B22555">
        <w:rPr>
          <w:lang w:val="fr-CH"/>
        </w:rPr>
        <w:t>https://www.bonheur.ch/notre-role/trouver-de-laide/</w:t>
      </w:r>
    </w:p>
    <w:p w14:paraId="7030BEF2" w14:textId="77777777" w:rsidR="00EB3D9B" w:rsidRPr="00B22555" w:rsidRDefault="00EB3D9B" w:rsidP="00EB3D9B">
      <w:pPr>
        <w:pStyle w:val="CBCorpsdetexte"/>
        <w:rPr>
          <w:lang w:val="fr-CH"/>
        </w:rPr>
      </w:pPr>
    </w:p>
    <w:p w14:paraId="191A3E95" w14:textId="77777777" w:rsidR="00EB3D9B" w:rsidRPr="00B22555" w:rsidRDefault="00EB3D9B" w:rsidP="00EB3D9B">
      <w:pPr>
        <w:pStyle w:val="CBCorpsdetexte"/>
        <w:rPr>
          <w:lang w:val="fr-CH"/>
        </w:rPr>
      </w:pPr>
      <w:proofErr w:type="gramStart"/>
      <w:r w:rsidRPr="00B22555">
        <w:rPr>
          <w:lang w:val="fr-CH"/>
        </w:rPr>
        <w:t>Contact:</w:t>
      </w:r>
      <w:proofErr w:type="gramEnd"/>
      <w:r w:rsidRPr="00B22555">
        <w:rPr>
          <w:lang w:val="fr-CH"/>
        </w:rPr>
        <w:t xml:space="preserve"> </w:t>
      </w:r>
      <w:proofErr w:type="spellStart"/>
      <w:r w:rsidRPr="00B22555">
        <w:rPr>
          <w:lang w:val="fr-CH"/>
        </w:rPr>
        <w:t>Priska</w:t>
      </w:r>
      <w:proofErr w:type="spellEnd"/>
      <w:r w:rsidRPr="00B22555">
        <w:rPr>
          <w:lang w:val="fr-CH"/>
        </w:rPr>
        <w:t xml:space="preserve"> Spörri, </w:t>
      </w:r>
      <w:r>
        <w:rPr>
          <w:lang w:val="fr-CH"/>
        </w:rPr>
        <w:t>porte-parole</w:t>
      </w:r>
      <w:r w:rsidRPr="00B22555">
        <w:rPr>
          <w:shd w:val="clear" w:color="auto" w:fill="FFFFFF"/>
          <w:lang w:val="fr-CH"/>
        </w:rPr>
        <w:t xml:space="preserve">, </w:t>
      </w:r>
      <w:r w:rsidRPr="00B22555">
        <w:rPr>
          <w:lang w:val="fr-CH"/>
        </w:rPr>
        <w:t>079 706 6805</w:t>
      </w:r>
    </w:p>
    <w:p w14:paraId="472128FA" w14:textId="77777777" w:rsidR="009045DE" w:rsidRPr="000707CF" w:rsidRDefault="009045DE" w:rsidP="00964DE0">
      <w:pPr>
        <w:pStyle w:val="CBCorpsdetexte"/>
        <w:rPr>
          <w:lang w:val="fr-CH"/>
        </w:rPr>
      </w:pPr>
    </w:p>
    <w:p w14:paraId="5E2DE58C" w14:textId="003A1124"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EB3D9B">
        <w:t>4</w:t>
      </w:r>
      <w:r w:rsidRPr="00D351EA">
        <w:t xml:space="preserve">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8" w:tgtFrame="_blank" w:history="1">
        <w:r w:rsidRPr="00D351EA">
          <w:t>www.bonheur.ch</w:t>
        </w:r>
      </w:hyperlink>
      <w:r w:rsidRPr="00D351EA">
        <w:t xml:space="preserve"> ou sur </w:t>
      </w:r>
      <w:hyperlink r:id="rId9" w:history="1">
        <w:r w:rsidRPr="00D351EA">
          <w:t>medias.bonheur.ch</w:t>
        </w:r>
      </w:hyperlink>
    </w:p>
    <w:sectPr w:rsidR="00D351EA" w:rsidRPr="00D351EA" w:rsidSect="00964DE0">
      <w:headerReference w:type="default"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2E21" w14:textId="77777777" w:rsidR="00556F45" w:rsidRDefault="00556F45" w:rsidP="00964DE0">
      <w:r>
        <w:separator/>
      </w:r>
    </w:p>
  </w:endnote>
  <w:endnote w:type="continuationSeparator" w:id="0">
    <w:p w14:paraId="762439B1" w14:textId="77777777" w:rsidR="00556F45" w:rsidRDefault="00556F45"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8118"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14:paraId="5C0716C3"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506DEA8C" wp14:editId="23CBEEE7">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854E" w14:textId="77777777"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4BB67697" wp14:editId="31F05805">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2154" w14:textId="77777777" w:rsidR="00556F45" w:rsidRDefault="00556F45" w:rsidP="00964DE0">
      <w:r>
        <w:separator/>
      </w:r>
    </w:p>
  </w:footnote>
  <w:footnote w:type="continuationSeparator" w:id="0">
    <w:p w14:paraId="67E4DC24" w14:textId="77777777" w:rsidR="00556F45" w:rsidRDefault="00556F45"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D8F7"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0E08"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6198D8ED" wp14:editId="3FC6E11A">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5B6107B2" w14:textId="702878D8" w:rsidR="00964DE0" w:rsidRPr="00F23A76" w:rsidRDefault="00964DE0" w:rsidP="00964DE0">
    <w:pPr>
      <w:pStyle w:val="CBEn-tte"/>
      <w:rPr>
        <w:sz w:val="22"/>
        <w:szCs w:val="22"/>
      </w:rPr>
    </w:pPr>
    <w:r w:rsidRPr="00F23A76">
      <w:t>Genève, Zürich, Lugano</w:t>
    </w:r>
    <w:r>
      <w:t>,</w:t>
    </w:r>
    <w:r w:rsidRPr="00F23A76">
      <w:t xml:space="preserve"> le </w:t>
    </w:r>
    <w:r w:rsidR="00EB3D9B">
      <w:t>16 juillet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9B"/>
    <w:rsid w:val="000707CF"/>
    <w:rsid w:val="00142D54"/>
    <w:rsid w:val="001A4D7F"/>
    <w:rsid w:val="00261F13"/>
    <w:rsid w:val="002821D0"/>
    <w:rsid w:val="003818DE"/>
    <w:rsid w:val="004A5CE8"/>
    <w:rsid w:val="00556F45"/>
    <w:rsid w:val="007214E8"/>
    <w:rsid w:val="007E5057"/>
    <w:rsid w:val="009045DE"/>
    <w:rsid w:val="00964DE0"/>
    <w:rsid w:val="00A35217"/>
    <w:rsid w:val="00B361A5"/>
    <w:rsid w:val="00C668FB"/>
    <w:rsid w:val="00C866A5"/>
    <w:rsid w:val="00D351EA"/>
    <w:rsid w:val="00EB3D9B"/>
    <w:rsid w:val="00EB5E3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9E19E"/>
  <w14:defaultImageDpi w14:val="300"/>
  <w15:docId w15:val="{D720C9E5-C799-2A4E-8943-7E46A274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apple-converted-space">
    <w:name w:val="apple-converted-space"/>
    <w:basedOn w:val="Absatz-Standardschriftart"/>
    <w:rsid w:val="00EB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he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s.bonheu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611</Words>
  <Characters>3856</Characters>
  <Application>Microsoft Office Word</Application>
  <DocSecurity>0</DocSecurity>
  <Lines>32</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4459</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Spörri</dc:creator>
  <cp:keywords/>
  <dc:description/>
  <cp:lastModifiedBy>Priska Spörri</cp:lastModifiedBy>
  <cp:revision>1</cp:revision>
  <cp:lastPrinted>2014-06-10T09:52:00Z</cp:lastPrinted>
  <dcterms:created xsi:type="dcterms:W3CDTF">2021-07-16T13:21:00Z</dcterms:created>
  <dcterms:modified xsi:type="dcterms:W3CDTF">2021-07-16T13:22:00Z</dcterms:modified>
</cp:coreProperties>
</file>