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61AE" w14:textId="40C603E2" w:rsidR="00302ABE" w:rsidRDefault="00302ABE" w:rsidP="00302ABE">
      <w:pPr>
        <w:pStyle w:val="CBTitre"/>
        <w:spacing w:line="240" w:lineRule="auto"/>
        <w:rPr>
          <w:lang w:val="fr-CH"/>
        </w:rPr>
      </w:pPr>
      <w:r>
        <w:rPr>
          <w:lang w:val="fr-CH"/>
        </w:rPr>
        <w:t>Bilan 2021 : les plus affect</w:t>
      </w:r>
      <w:r w:rsidR="00F36D82">
        <w:rPr>
          <w:lang w:val="fr-CH"/>
        </w:rPr>
        <w:t>É</w:t>
      </w:r>
      <w:r>
        <w:rPr>
          <w:lang w:val="fr-CH"/>
        </w:rPr>
        <w:t xml:space="preserve">s par </w:t>
      </w:r>
      <w:r w:rsidR="00C504C9">
        <w:rPr>
          <w:lang w:val="fr-CH"/>
        </w:rPr>
        <w:t>LE</w:t>
      </w:r>
      <w:r>
        <w:rPr>
          <w:lang w:val="fr-CH"/>
        </w:rPr>
        <w:t xml:space="preserve"> coronavirus au cœur de l’aide </w:t>
      </w:r>
      <w:r w:rsidR="002445AC">
        <w:rPr>
          <w:lang w:val="fr-CH"/>
        </w:rPr>
        <w:t>de la chaîne du bonheur</w:t>
      </w:r>
    </w:p>
    <w:p w14:paraId="410E317A" w14:textId="0EFA1B4E" w:rsidR="00287D59" w:rsidRDefault="00454F87" w:rsidP="00287D59">
      <w:pPr>
        <w:pStyle w:val="CBChapeau"/>
        <w:spacing w:line="260" w:lineRule="exact"/>
        <w:rPr>
          <w:lang w:val="fr-CH"/>
        </w:rPr>
      </w:pPr>
      <w:r>
        <w:rPr>
          <w:lang w:val="fr-CH"/>
        </w:rPr>
        <w:t>L</w:t>
      </w:r>
      <w:r w:rsidR="008E11D0">
        <w:rPr>
          <w:lang w:val="fr-CH"/>
        </w:rPr>
        <w:t>’année dernière</w:t>
      </w:r>
      <w:r>
        <w:rPr>
          <w:lang w:val="fr-CH"/>
        </w:rPr>
        <w:t>,</w:t>
      </w:r>
      <w:r w:rsidR="008E11D0">
        <w:rPr>
          <w:lang w:val="fr-CH"/>
        </w:rPr>
        <w:t xml:space="preserve"> dans un contexte assombri par la pandémie</w:t>
      </w:r>
      <w:r>
        <w:rPr>
          <w:lang w:val="fr-CH"/>
        </w:rPr>
        <w:t>,</w:t>
      </w:r>
      <w:r w:rsidR="0002517A">
        <w:rPr>
          <w:lang w:val="fr-CH"/>
        </w:rPr>
        <w:t xml:space="preserve"> l’action de la Chaîne du Bonheur s’est </w:t>
      </w:r>
      <w:r w:rsidR="008E719D">
        <w:rPr>
          <w:lang w:val="fr-CH"/>
        </w:rPr>
        <w:t xml:space="preserve">surtout </w:t>
      </w:r>
      <w:r w:rsidR="0002517A">
        <w:rPr>
          <w:lang w:val="fr-CH"/>
        </w:rPr>
        <w:t xml:space="preserve">concentrée </w:t>
      </w:r>
      <w:r w:rsidR="00374424">
        <w:rPr>
          <w:lang w:val="fr-CH"/>
        </w:rPr>
        <w:t xml:space="preserve">sur les plus </w:t>
      </w:r>
      <w:r w:rsidR="00495389">
        <w:rPr>
          <w:lang w:val="fr-CH"/>
        </w:rPr>
        <w:t xml:space="preserve">fragiles </w:t>
      </w:r>
      <w:r w:rsidR="00374424">
        <w:rPr>
          <w:lang w:val="fr-CH"/>
        </w:rPr>
        <w:t xml:space="preserve">face aux conséquences </w:t>
      </w:r>
      <w:r w:rsidR="00495389">
        <w:rPr>
          <w:lang w:val="fr-CH"/>
        </w:rPr>
        <w:t>du Covid-19</w:t>
      </w:r>
      <w:r w:rsidR="008E719D">
        <w:rPr>
          <w:lang w:val="fr-CH"/>
        </w:rPr>
        <w:t>,</w:t>
      </w:r>
      <w:r w:rsidR="00EE6723">
        <w:rPr>
          <w:lang w:val="fr-CH"/>
        </w:rPr>
        <w:t xml:space="preserve"> sur</w:t>
      </w:r>
      <w:r w:rsidR="008E719D">
        <w:rPr>
          <w:lang w:val="fr-CH"/>
        </w:rPr>
        <w:t xml:space="preserve"> </w:t>
      </w:r>
      <w:r w:rsidR="00374424">
        <w:rPr>
          <w:lang w:val="fr-CH"/>
        </w:rPr>
        <w:t>l’aide</w:t>
      </w:r>
      <w:r w:rsidR="002B21D5">
        <w:rPr>
          <w:lang w:val="fr-CH"/>
        </w:rPr>
        <w:t xml:space="preserve"> à l’enfance</w:t>
      </w:r>
      <w:r w:rsidR="005B4E2C">
        <w:rPr>
          <w:lang w:val="fr-CH"/>
        </w:rPr>
        <w:t xml:space="preserve"> </w:t>
      </w:r>
      <w:r w:rsidR="003D2201">
        <w:rPr>
          <w:lang w:val="fr-CH"/>
        </w:rPr>
        <w:t xml:space="preserve">ainsi que sur le soutien </w:t>
      </w:r>
      <w:r w:rsidR="00EE6723">
        <w:rPr>
          <w:lang w:val="fr-CH"/>
        </w:rPr>
        <w:t xml:space="preserve">aux </w:t>
      </w:r>
      <w:r w:rsidR="003D2201">
        <w:rPr>
          <w:lang w:val="fr-CH"/>
        </w:rPr>
        <w:t xml:space="preserve">populations en </w:t>
      </w:r>
      <w:r w:rsidR="008E719D">
        <w:rPr>
          <w:lang w:val="fr-CH"/>
        </w:rPr>
        <w:t>Afghanistan et</w:t>
      </w:r>
      <w:r w:rsidR="003D2201">
        <w:rPr>
          <w:lang w:val="fr-CH"/>
        </w:rPr>
        <w:t xml:space="preserve"> </w:t>
      </w:r>
      <w:r w:rsidR="00EE6723">
        <w:rPr>
          <w:lang w:val="fr-CH"/>
        </w:rPr>
        <w:t xml:space="preserve">en </w:t>
      </w:r>
      <w:r w:rsidR="008E719D">
        <w:rPr>
          <w:lang w:val="fr-CH"/>
        </w:rPr>
        <w:t>Haïti</w:t>
      </w:r>
      <w:r w:rsidR="00374424">
        <w:rPr>
          <w:lang w:val="fr-CH"/>
        </w:rPr>
        <w:t xml:space="preserve">. </w:t>
      </w:r>
      <w:r>
        <w:rPr>
          <w:lang w:val="fr-CH"/>
        </w:rPr>
        <w:t>L</w:t>
      </w:r>
      <w:r w:rsidR="002445AC">
        <w:rPr>
          <w:lang w:val="fr-CH"/>
        </w:rPr>
        <w:t>a Fondation a</w:t>
      </w:r>
      <w:r w:rsidR="006F2FE3">
        <w:rPr>
          <w:lang w:val="fr-CH"/>
        </w:rPr>
        <w:t xml:space="preserve"> </w:t>
      </w:r>
      <w:r w:rsidR="00EE6723">
        <w:rPr>
          <w:lang w:val="fr-CH"/>
        </w:rPr>
        <w:t>versé</w:t>
      </w:r>
      <w:r w:rsidR="00D95569">
        <w:rPr>
          <w:lang w:val="fr-CH"/>
        </w:rPr>
        <w:t xml:space="preserve"> 34 </w:t>
      </w:r>
      <w:r w:rsidR="006F2FE3">
        <w:rPr>
          <w:lang w:val="fr-CH"/>
        </w:rPr>
        <w:t xml:space="preserve">millions de francs de dons </w:t>
      </w:r>
      <w:r w:rsidR="009224F2">
        <w:rPr>
          <w:lang w:val="fr-CH"/>
        </w:rPr>
        <w:t>pour</w:t>
      </w:r>
      <w:r w:rsidR="00C23FE3">
        <w:rPr>
          <w:lang w:val="fr-CH"/>
        </w:rPr>
        <w:t xml:space="preserve"> financer</w:t>
      </w:r>
      <w:r w:rsidR="008E11D0">
        <w:rPr>
          <w:lang w:val="fr-CH"/>
        </w:rPr>
        <w:t xml:space="preserve"> </w:t>
      </w:r>
      <w:r w:rsidR="007B7E8F">
        <w:rPr>
          <w:lang w:val="fr-CH"/>
        </w:rPr>
        <w:t xml:space="preserve">un total </w:t>
      </w:r>
      <w:r w:rsidR="007B7E8F" w:rsidRPr="009224F2">
        <w:rPr>
          <w:lang w:val="fr-CH"/>
        </w:rPr>
        <w:t>de 3</w:t>
      </w:r>
      <w:r w:rsidR="00D95569" w:rsidRPr="009224F2">
        <w:rPr>
          <w:lang w:val="fr-CH"/>
        </w:rPr>
        <w:t>48</w:t>
      </w:r>
      <w:r w:rsidR="007B7E8F">
        <w:rPr>
          <w:lang w:val="fr-CH"/>
        </w:rPr>
        <w:t xml:space="preserve"> projets en faveur de</w:t>
      </w:r>
      <w:r w:rsidR="00DA5FF7">
        <w:rPr>
          <w:lang w:val="fr-CH"/>
        </w:rPr>
        <w:t xml:space="preserve"> </w:t>
      </w:r>
      <w:r w:rsidR="007B7E8F">
        <w:rPr>
          <w:lang w:val="fr-CH"/>
        </w:rPr>
        <w:t xml:space="preserve">personnes en détresse. </w:t>
      </w:r>
      <w:r w:rsidR="00374424">
        <w:rPr>
          <w:lang w:val="fr-CH"/>
        </w:rPr>
        <w:t xml:space="preserve">Plus </w:t>
      </w:r>
      <w:r w:rsidR="002B21D5">
        <w:rPr>
          <w:lang w:val="fr-CH"/>
        </w:rPr>
        <w:t>de 77% des bénéficiaires</w:t>
      </w:r>
      <w:r w:rsidR="00495389">
        <w:rPr>
          <w:lang w:val="fr-CH"/>
        </w:rPr>
        <w:t xml:space="preserve"> de l’aide</w:t>
      </w:r>
      <w:r w:rsidR="002B21D5">
        <w:rPr>
          <w:lang w:val="fr-CH"/>
        </w:rPr>
        <w:t>, s</w:t>
      </w:r>
      <w:r w:rsidR="00F56CD2">
        <w:rPr>
          <w:lang w:val="fr-CH"/>
        </w:rPr>
        <w:t>oit 6,5 millions</w:t>
      </w:r>
      <w:r w:rsidR="002B21D5">
        <w:rPr>
          <w:lang w:val="fr-CH"/>
        </w:rPr>
        <w:t xml:space="preserve">, </w:t>
      </w:r>
      <w:r w:rsidR="00A359A6">
        <w:rPr>
          <w:lang w:val="fr-CH"/>
        </w:rPr>
        <w:t>souffrent</w:t>
      </w:r>
      <w:r w:rsidR="002B21D5">
        <w:rPr>
          <w:lang w:val="fr-CH"/>
        </w:rPr>
        <w:t xml:space="preserve"> des conséquences </w:t>
      </w:r>
      <w:r w:rsidR="00A359A6">
        <w:rPr>
          <w:lang w:val="fr-CH"/>
        </w:rPr>
        <w:t>de la pandémie</w:t>
      </w:r>
      <w:r w:rsidR="002B21D5">
        <w:rPr>
          <w:lang w:val="fr-CH"/>
        </w:rPr>
        <w:t xml:space="preserve"> à l’échelle nationale et internationale. Sur l’ensemble de l’année, grâce à la solidarité de la population suisse</w:t>
      </w:r>
      <w:r w:rsidR="008E11D0">
        <w:rPr>
          <w:lang w:val="fr-CH"/>
        </w:rPr>
        <w:t xml:space="preserve">, </w:t>
      </w:r>
      <w:r w:rsidR="007B7E8F">
        <w:rPr>
          <w:lang w:val="fr-CH"/>
        </w:rPr>
        <w:t xml:space="preserve">la Fondation a collecté </w:t>
      </w:r>
      <w:r w:rsidR="00CC3C9B">
        <w:rPr>
          <w:lang w:val="fr-CH"/>
        </w:rPr>
        <w:t xml:space="preserve">plus de </w:t>
      </w:r>
      <w:r w:rsidR="00D95569" w:rsidRPr="00D95569">
        <w:rPr>
          <w:lang w:val="fr-CH"/>
        </w:rPr>
        <w:t>2</w:t>
      </w:r>
      <w:r w:rsidR="00CC3C9B">
        <w:rPr>
          <w:lang w:val="fr-CH"/>
        </w:rPr>
        <w:t>7</w:t>
      </w:r>
      <w:r w:rsidR="009B71C6">
        <w:rPr>
          <w:lang w:val="fr-CH"/>
        </w:rPr>
        <w:t xml:space="preserve"> millions</w:t>
      </w:r>
      <w:r w:rsidR="001252DC">
        <w:rPr>
          <w:lang w:val="fr-CH"/>
        </w:rPr>
        <w:t xml:space="preserve"> </w:t>
      </w:r>
      <w:r w:rsidR="009B71C6">
        <w:rPr>
          <w:lang w:val="fr-CH"/>
        </w:rPr>
        <w:t xml:space="preserve">de </w:t>
      </w:r>
      <w:r w:rsidR="000224BB">
        <w:rPr>
          <w:lang w:val="fr-CH"/>
        </w:rPr>
        <w:t>francs</w:t>
      </w:r>
      <w:r w:rsidR="008E11D0">
        <w:rPr>
          <w:lang w:val="fr-CH"/>
        </w:rPr>
        <w:t>.</w:t>
      </w:r>
    </w:p>
    <w:p w14:paraId="23E8E69A" w14:textId="2379CB69" w:rsidR="002B21D5" w:rsidRDefault="00AC284F" w:rsidP="002B21D5">
      <w:pPr>
        <w:pStyle w:val="CBCorpsdetexte"/>
        <w:rPr>
          <w:lang w:val="fr-CH"/>
        </w:rPr>
      </w:pPr>
      <w:r>
        <w:rPr>
          <w:lang w:val="fr-CH"/>
        </w:rPr>
        <w:t xml:space="preserve">En 2021, la Chaîne du Bonheur a </w:t>
      </w:r>
      <w:r w:rsidR="00EE6723">
        <w:rPr>
          <w:lang w:val="fr-CH"/>
        </w:rPr>
        <w:t xml:space="preserve">soutenu </w:t>
      </w:r>
      <w:r>
        <w:rPr>
          <w:lang w:val="fr-CH"/>
        </w:rPr>
        <w:t xml:space="preserve">plus de 8,4 millions de personnes en détresse dans 40 pays différents. </w:t>
      </w:r>
      <w:r w:rsidR="00F36D82">
        <w:rPr>
          <w:lang w:val="fr-CH"/>
        </w:rPr>
        <w:t>La Fondation</w:t>
      </w:r>
      <w:r w:rsidR="00C92213">
        <w:rPr>
          <w:lang w:val="fr-CH"/>
        </w:rPr>
        <w:t xml:space="preserve"> a financé les projets d’aide de ses ONG partenaires et d’organisations en Suisse à hauteur de </w:t>
      </w:r>
      <w:r w:rsidR="00EE6723">
        <w:rPr>
          <w:lang w:val="fr-CH"/>
        </w:rPr>
        <w:t xml:space="preserve">plus de </w:t>
      </w:r>
      <w:r w:rsidR="00D95569">
        <w:rPr>
          <w:lang w:val="fr-CH"/>
        </w:rPr>
        <w:t xml:space="preserve">34 </w:t>
      </w:r>
      <w:r w:rsidR="00C92213">
        <w:rPr>
          <w:lang w:val="fr-CH"/>
        </w:rPr>
        <w:t xml:space="preserve">millions de francs. Ces </w:t>
      </w:r>
      <w:r w:rsidR="00EE6723">
        <w:rPr>
          <w:lang w:val="fr-CH"/>
        </w:rPr>
        <w:t>contributions</w:t>
      </w:r>
      <w:r w:rsidR="007C4174">
        <w:rPr>
          <w:lang w:val="fr-CH"/>
        </w:rPr>
        <w:t>,</w:t>
      </w:r>
      <w:r w:rsidR="00C92213">
        <w:rPr>
          <w:lang w:val="fr-CH"/>
        </w:rPr>
        <w:t xml:space="preserve"> provenant en partie de collectes antérieure</w:t>
      </w:r>
      <w:r w:rsidR="007C4174">
        <w:rPr>
          <w:lang w:val="fr-CH"/>
        </w:rPr>
        <w:t>s</w:t>
      </w:r>
      <w:r w:rsidR="00C23FE3">
        <w:rPr>
          <w:lang w:val="fr-CH"/>
        </w:rPr>
        <w:t>,</w:t>
      </w:r>
      <w:r w:rsidR="002B21D5">
        <w:rPr>
          <w:lang w:val="fr-CH"/>
        </w:rPr>
        <w:t xml:space="preserve"> ont assuré une action</w:t>
      </w:r>
      <w:r w:rsidR="00F56CD2">
        <w:rPr>
          <w:lang w:val="fr-CH"/>
        </w:rPr>
        <w:t xml:space="preserve"> nationale et internationale</w:t>
      </w:r>
      <w:r w:rsidR="002B21D5">
        <w:rPr>
          <w:lang w:val="fr-CH"/>
        </w:rPr>
        <w:t xml:space="preserve"> auprès des </w:t>
      </w:r>
      <w:r w:rsidR="00EE6723">
        <w:rPr>
          <w:lang w:val="fr-CH"/>
        </w:rPr>
        <w:t xml:space="preserve">populations les </w:t>
      </w:r>
      <w:r w:rsidR="002B21D5">
        <w:rPr>
          <w:lang w:val="fr-CH"/>
        </w:rPr>
        <w:t>plus affecté</w:t>
      </w:r>
      <w:r w:rsidR="00EE6723">
        <w:rPr>
          <w:lang w:val="fr-CH"/>
        </w:rPr>
        <w:t>e</w:t>
      </w:r>
      <w:r w:rsidR="002B21D5">
        <w:rPr>
          <w:lang w:val="fr-CH"/>
        </w:rPr>
        <w:t>s par les conséquences de la pandémie d</w:t>
      </w:r>
      <w:r w:rsidR="00F56CD2">
        <w:rPr>
          <w:lang w:val="fr-CH"/>
        </w:rPr>
        <w:t>e coronavirus</w:t>
      </w:r>
      <w:r w:rsidR="002B21D5">
        <w:rPr>
          <w:lang w:val="fr-CH"/>
        </w:rPr>
        <w:t>, une aide immédiate en Haïti et en Afghanistan,</w:t>
      </w:r>
      <w:r w:rsidR="00B476A4">
        <w:rPr>
          <w:lang w:val="fr-CH"/>
        </w:rPr>
        <w:t xml:space="preserve"> une assistance aux plus vulnérables suite à l’</w:t>
      </w:r>
      <w:r w:rsidR="0014105B">
        <w:rPr>
          <w:lang w:val="fr-CH"/>
        </w:rPr>
        <w:t xml:space="preserve">explosion </w:t>
      </w:r>
      <w:r w:rsidR="00B476A4">
        <w:rPr>
          <w:lang w:val="fr-CH"/>
        </w:rPr>
        <w:t xml:space="preserve">au Liban </w:t>
      </w:r>
      <w:r w:rsidR="00EE6723">
        <w:rPr>
          <w:lang w:val="fr-CH"/>
        </w:rPr>
        <w:t xml:space="preserve">de </w:t>
      </w:r>
      <w:r w:rsidR="00B476A4">
        <w:rPr>
          <w:lang w:val="fr-CH"/>
        </w:rPr>
        <w:t xml:space="preserve">2020 ainsi que la poursuite de la reconstruction après le tsunami en Indonésie </w:t>
      </w:r>
      <w:r w:rsidR="00EE6723">
        <w:rPr>
          <w:lang w:val="fr-CH"/>
        </w:rPr>
        <w:t xml:space="preserve">de </w:t>
      </w:r>
      <w:r w:rsidR="00B476A4">
        <w:rPr>
          <w:lang w:val="fr-CH"/>
        </w:rPr>
        <w:t>2018.</w:t>
      </w:r>
    </w:p>
    <w:p w14:paraId="5EB8FF29" w14:textId="218114E4" w:rsidR="00E267F6" w:rsidRDefault="005B4E2C" w:rsidP="00B419C6">
      <w:pPr>
        <w:pStyle w:val="CBCorpsdetexte"/>
        <w:rPr>
          <w:lang w:val="fr-CH"/>
        </w:rPr>
      </w:pPr>
      <w:r>
        <w:rPr>
          <w:lang w:val="fr-CH"/>
        </w:rPr>
        <w:t xml:space="preserve">Une grande partie </w:t>
      </w:r>
      <w:r w:rsidR="00D71E07">
        <w:rPr>
          <w:lang w:val="fr-CH"/>
        </w:rPr>
        <w:t xml:space="preserve">des dons engagés l’année dernière ont été dédiés </w:t>
      </w:r>
      <w:r w:rsidR="00BF6AAB">
        <w:rPr>
          <w:lang w:val="fr-CH"/>
        </w:rPr>
        <w:t xml:space="preserve">à des projets d’aide en faveur </w:t>
      </w:r>
      <w:r w:rsidR="00D71E07">
        <w:rPr>
          <w:lang w:val="fr-CH"/>
        </w:rPr>
        <w:t xml:space="preserve">des personnes </w:t>
      </w:r>
      <w:r w:rsidR="007A3328">
        <w:rPr>
          <w:lang w:val="fr-CH"/>
        </w:rPr>
        <w:t>touchées par les répercussions économiques, sociales et sanitaires de la pandémie</w:t>
      </w:r>
      <w:r w:rsidR="00D71E07">
        <w:rPr>
          <w:lang w:val="fr-CH"/>
        </w:rPr>
        <w:t xml:space="preserve"> en Suisse et </w:t>
      </w:r>
      <w:r w:rsidR="00AF5B71">
        <w:rPr>
          <w:lang w:val="fr-CH"/>
        </w:rPr>
        <w:t>dans le monde</w:t>
      </w:r>
      <w:r w:rsidR="00D71E07">
        <w:rPr>
          <w:lang w:val="fr-CH"/>
        </w:rPr>
        <w:t>. En Suisse,</w:t>
      </w:r>
      <w:r w:rsidR="00190F16">
        <w:rPr>
          <w:lang w:val="fr-CH"/>
        </w:rPr>
        <w:t xml:space="preserve"> </w:t>
      </w:r>
      <w:r w:rsidR="00B476A4">
        <w:rPr>
          <w:lang w:val="fr-CH"/>
        </w:rPr>
        <w:t xml:space="preserve">ce soutien s’est concrétisé en majorité sous la forme d’aide financière et de services aux personnes </w:t>
      </w:r>
      <w:r w:rsidR="00EE6723">
        <w:rPr>
          <w:lang w:val="fr-CH"/>
        </w:rPr>
        <w:t xml:space="preserve">affectées </w:t>
      </w:r>
      <w:r w:rsidR="00B476A4">
        <w:rPr>
          <w:lang w:val="fr-CH"/>
        </w:rPr>
        <w:t xml:space="preserve">(livraisons à domicile, soins, transports). </w:t>
      </w:r>
      <w:r w:rsidR="00B476A4">
        <w:rPr>
          <w:lang w:val="fr-CH"/>
        </w:rPr>
        <w:br/>
      </w:r>
      <w:r w:rsidR="00732848">
        <w:rPr>
          <w:lang w:val="fr-CH"/>
        </w:rPr>
        <w:br/>
      </w:r>
      <w:r w:rsidR="00B476A4">
        <w:rPr>
          <w:lang w:val="fr-CH"/>
        </w:rPr>
        <w:t>Au niveau international,</w:t>
      </w:r>
      <w:r w:rsidR="00190F16">
        <w:rPr>
          <w:lang w:val="fr-CH"/>
        </w:rPr>
        <w:t xml:space="preserve"> </w:t>
      </w:r>
      <w:r w:rsidR="00697C16">
        <w:rPr>
          <w:lang w:val="fr-CH"/>
        </w:rPr>
        <w:t>l</w:t>
      </w:r>
      <w:r w:rsidR="000367A3">
        <w:rPr>
          <w:lang w:val="fr-CH"/>
        </w:rPr>
        <w:t xml:space="preserve">a Chaîne du Bonheur a </w:t>
      </w:r>
      <w:r w:rsidR="00EE6723">
        <w:rPr>
          <w:lang w:val="fr-CH"/>
        </w:rPr>
        <w:t xml:space="preserve">consacré </w:t>
      </w:r>
      <w:r w:rsidR="000367A3">
        <w:rPr>
          <w:lang w:val="fr-CH"/>
        </w:rPr>
        <w:t xml:space="preserve">plus de neuf millions de francs pour soutenir les plus </w:t>
      </w:r>
      <w:r w:rsidR="007C4174">
        <w:rPr>
          <w:lang w:val="fr-CH"/>
        </w:rPr>
        <w:t>fragiles</w:t>
      </w:r>
      <w:r w:rsidR="000367A3">
        <w:rPr>
          <w:lang w:val="fr-CH"/>
        </w:rPr>
        <w:t xml:space="preserve"> face aux conséquences liées au virus</w:t>
      </w:r>
      <w:r w:rsidR="00EE6723">
        <w:rPr>
          <w:lang w:val="fr-CH"/>
        </w:rPr>
        <w:t> ; elle</w:t>
      </w:r>
      <w:r w:rsidR="000367A3">
        <w:rPr>
          <w:lang w:val="fr-CH"/>
        </w:rPr>
        <w:t xml:space="preserve"> est présente, par le biais de </w:t>
      </w:r>
      <w:r w:rsidR="00EE6723">
        <w:rPr>
          <w:lang w:val="fr-CH"/>
        </w:rPr>
        <w:t xml:space="preserve">ses </w:t>
      </w:r>
      <w:r w:rsidR="000367A3">
        <w:rPr>
          <w:lang w:val="fr-CH"/>
        </w:rPr>
        <w:t xml:space="preserve">ONG partenaires, dans </w:t>
      </w:r>
      <w:r w:rsidR="009224F2">
        <w:rPr>
          <w:lang w:val="fr-CH"/>
        </w:rPr>
        <w:t>18</w:t>
      </w:r>
      <w:r w:rsidR="000367A3">
        <w:rPr>
          <w:lang w:val="fr-CH"/>
        </w:rPr>
        <w:t xml:space="preserve"> pays différents.</w:t>
      </w:r>
      <w:r w:rsidR="003D246F">
        <w:rPr>
          <w:lang w:val="fr-CH"/>
        </w:rPr>
        <w:t xml:space="preserve"> </w:t>
      </w:r>
      <w:r w:rsidR="00BF6AAB">
        <w:rPr>
          <w:lang w:val="fr-CH"/>
        </w:rPr>
        <w:t xml:space="preserve">Les projets financés </w:t>
      </w:r>
      <w:r w:rsidR="00241D80">
        <w:rPr>
          <w:lang w:val="fr-CH"/>
        </w:rPr>
        <w:t>se concentrent</w:t>
      </w:r>
      <w:r w:rsidR="00DA5FF7">
        <w:rPr>
          <w:lang w:val="fr-CH"/>
        </w:rPr>
        <w:t xml:space="preserve"> sur </w:t>
      </w:r>
      <w:r w:rsidR="00D95569">
        <w:rPr>
          <w:lang w:val="fr-CH"/>
        </w:rPr>
        <w:t>la vaccination, la prévention, l’</w:t>
      </w:r>
      <w:r w:rsidR="003D246F">
        <w:rPr>
          <w:lang w:val="fr-CH"/>
        </w:rPr>
        <w:t>accès aux soins</w:t>
      </w:r>
      <w:r w:rsidR="00495389">
        <w:rPr>
          <w:lang w:val="fr-CH"/>
        </w:rPr>
        <w:t xml:space="preserve"> et </w:t>
      </w:r>
      <w:r w:rsidR="0014105B">
        <w:rPr>
          <w:lang w:val="fr-CH"/>
        </w:rPr>
        <w:t xml:space="preserve">une aide </w:t>
      </w:r>
      <w:r w:rsidR="003D246F">
        <w:rPr>
          <w:lang w:val="fr-CH"/>
        </w:rPr>
        <w:t>économique</w:t>
      </w:r>
      <w:r w:rsidR="00D95569">
        <w:rPr>
          <w:lang w:val="fr-CH"/>
        </w:rPr>
        <w:t xml:space="preserve"> aux ménages</w:t>
      </w:r>
      <w:r w:rsidR="00732848">
        <w:rPr>
          <w:lang w:val="fr-CH"/>
        </w:rPr>
        <w:t xml:space="preserve">. </w:t>
      </w:r>
      <w:r w:rsidR="00AC284F">
        <w:rPr>
          <w:lang w:val="fr-CH"/>
        </w:rPr>
        <w:t xml:space="preserve">Face aux ravages de la pandémie de coronavirus dans le monde, et particulièrement en Inde, la Chaîne du Bonheur a renouvelé </w:t>
      </w:r>
      <w:r w:rsidR="0014105B">
        <w:rPr>
          <w:lang w:val="fr-CH"/>
        </w:rPr>
        <w:t>fin mai 2021</w:t>
      </w:r>
      <w:r w:rsidR="00697C16">
        <w:rPr>
          <w:lang w:val="fr-CH"/>
        </w:rPr>
        <w:t xml:space="preserve"> </w:t>
      </w:r>
      <w:r w:rsidR="00AC284F">
        <w:rPr>
          <w:lang w:val="fr-CH"/>
        </w:rPr>
        <w:t>son appel en faveur des personnes les plus exposées</w:t>
      </w:r>
      <w:r w:rsidR="00495389">
        <w:rPr>
          <w:lang w:val="fr-CH"/>
        </w:rPr>
        <w:t xml:space="preserve">. </w:t>
      </w:r>
      <w:r w:rsidR="009B71C6" w:rsidRPr="009B71C6">
        <w:rPr>
          <w:lang w:val="fr-CH"/>
        </w:rPr>
        <w:t>6'533'403</w:t>
      </w:r>
      <w:r w:rsidR="00AC284F">
        <w:rPr>
          <w:lang w:val="fr-CH"/>
        </w:rPr>
        <w:t xml:space="preserve"> francs de dons ont </w:t>
      </w:r>
      <w:r w:rsidR="00EE6723">
        <w:rPr>
          <w:lang w:val="fr-CH"/>
        </w:rPr>
        <w:t xml:space="preserve">ainsi </w:t>
      </w:r>
      <w:r w:rsidR="00AC284F">
        <w:rPr>
          <w:lang w:val="fr-CH"/>
        </w:rPr>
        <w:t>été collectés.</w:t>
      </w:r>
    </w:p>
    <w:p w14:paraId="02C60655" w14:textId="456EA608" w:rsidR="00452DEC" w:rsidRPr="0014105B" w:rsidRDefault="00452DEC" w:rsidP="00452DEC">
      <w:pPr>
        <w:pStyle w:val="CBCorpsdetexte"/>
        <w:rPr>
          <w:sz w:val="24"/>
          <w:szCs w:val="24"/>
          <w:lang w:val="fr-CH"/>
        </w:rPr>
      </w:pPr>
      <w:r>
        <w:rPr>
          <w:sz w:val="24"/>
          <w:szCs w:val="24"/>
          <w:lang w:val="fr-CH"/>
        </w:rPr>
        <w:t xml:space="preserve">Célébration du </w:t>
      </w:r>
      <w:r w:rsidRPr="0014105B">
        <w:rPr>
          <w:sz w:val="24"/>
          <w:szCs w:val="24"/>
          <w:lang w:val="fr-CH"/>
        </w:rPr>
        <w:t>75</w:t>
      </w:r>
      <w:r w:rsidRPr="0014105B">
        <w:rPr>
          <w:sz w:val="24"/>
          <w:szCs w:val="24"/>
          <w:vertAlign w:val="superscript"/>
          <w:lang w:val="fr-CH"/>
        </w:rPr>
        <w:t>ème</w:t>
      </w:r>
      <w:r w:rsidRPr="0014105B">
        <w:rPr>
          <w:sz w:val="24"/>
          <w:szCs w:val="24"/>
          <w:lang w:val="fr-CH"/>
        </w:rPr>
        <w:t xml:space="preserve"> anniversaire </w:t>
      </w:r>
      <w:r>
        <w:rPr>
          <w:sz w:val="24"/>
          <w:szCs w:val="24"/>
          <w:lang w:val="fr-CH"/>
        </w:rPr>
        <w:t>de la Chaîne du Bonheur</w:t>
      </w:r>
    </w:p>
    <w:p w14:paraId="43CAD36E" w14:textId="376D2F09" w:rsidR="0014105B" w:rsidRDefault="00452DEC" w:rsidP="00452DEC">
      <w:pPr>
        <w:pStyle w:val="CBCorpsdetexte"/>
        <w:rPr>
          <w:lang w:val="fr-CH"/>
        </w:rPr>
      </w:pPr>
      <w:r>
        <w:rPr>
          <w:lang w:val="fr-CH"/>
        </w:rPr>
        <w:t xml:space="preserve">En 2021, la Chaîne du Bonheur franchissait le cap important des 75 ans. </w:t>
      </w:r>
      <w:r w:rsidR="00A359A6">
        <w:rPr>
          <w:lang w:val="fr-CH"/>
        </w:rPr>
        <w:t xml:space="preserve">Une occasion </w:t>
      </w:r>
      <w:r w:rsidR="00241D80">
        <w:rPr>
          <w:lang w:val="fr-CH"/>
        </w:rPr>
        <w:t xml:space="preserve">de </w:t>
      </w:r>
      <w:r w:rsidR="00A359A6">
        <w:rPr>
          <w:lang w:val="fr-CH"/>
        </w:rPr>
        <w:t xml:space="preserve">mieux comprendre la perception de la solidarité au sein de la population suisse, </w:t>
      </w:r>
      <w:r w:rsidR="00241D80">
        <w:rPr>
          <w:lang w:val="fr-CH"/>
        </w:rPr>
        <w:t xml:space="preserve">qui </w:t>
      </w:r>
      <w:r w:rsidR="00A359A6">
        <w:rPr>
          <w:lang w:val="fr-CH"/>
        </w:rPr>
        <w:t xml:space="preserve">est au cœur </w:t>
      </w:r>
      <w:r w:rsidR="00546855">
        <w:rPr>
          <w:lang w:val="fr-CH"/>
        </w:rPr>
        <w:t>de sa mission</w:t>
      </w:r>
      <w:r w:rsidR="00A359A6">
        <w:rPr>
          <w:lang w:val="fr-CH"/>
        </w:rPr>
        <w:t xml:space="preserve"> depuis </w:t>
      </w:r>
      <w:r w:rsidR="00EE6723">
        <w:rPr>
          <w:lang w:val="fr-CH"/>
        </w:rPr>
        <w:t>toutes ces années</w:t>
      </w:r>
      <w:r w:rsidR="00A359A6">
        <w:rPr>
          <w:lang w:val="fr-CH"/>
        </w:rPr>
        <w:t xml:space="preserve">. </w:t>
      </w:r>
      <w:r>
        <w:rPr>
          <w:lang w:val="fr-CH"/>
        </w:rPr>
        <w:t xml:space="preserve">Pour ce faire, </w:t>
      </w:r>
      <w:r w:rsidR="00A359A6">
        <w:rPr>
          <w:lang w:val="fr-CH"/>
        </w:rPr>
        <w:t>la Fondation</w:t>
      </w:r>
      <w:r>
        <w:rPr>
          <w:lang w:val="fr-CH"/>
        </w:rPr>
        <w:t xml:space="preserve"> a publié le premier « Baromètre de la solidarité de la Chaîne du Bonheur ». Selon les résultats du sondage, la solidarité a été mise à l’épreuve dans le contexte de la pandémie. La Chaîne du Bonheur a appelé la population à resserrer les maillons de la solidarité</w:t>
      </w:r>
      <w:r w:rsidR="0014105B">
        <w:rPr>
          <w:lang w:val="fr-CH"/>
        </w:rPr>
        <w:t xml:space="preserve"> non seulement dans le cadre de sa collecte anniversaire, mais également pour surmonter les épreuves futures. Face aux crises qui se perpétuent, le travail de la Fondation </w:t>
      </w:r>
      <w:r w:rsidR="00EE6723">
        <w:rPr>
          <w:lang w:val="fr-CH"/>
        </w:rPr>
        <w:t>restera</w:t>
      </w:r>
      <w:r w:rsidR="0014105B">
        <w:rPr>
          <w:lang w:val="fr-CH"/>
        </w:rPr>
        <w:t xml:space="preserve"> primordial dans les années à venir. </w:t>
      </w:r>
    </w:p>
    <w:p w14:paraId="4F61BFD3" w14:textId="435CA39A" w:rsidR="00452DEC" w:rsidRDefault="00452DEC" w:rsidP="00B419C6">
      <w:pPr>
        <w:pStyle w:val="CBCorpsdetexte"/>
        <w:rPr>
          <w:lang w:val="fr-CH"/>
        </w:rPr>
      </w:pPr>
      <w:r>
        <w:rPr>
          <w:lang w:val="fr-CH"/>
        </w:rPr>
        <w:t xml:space="preserve">En décembre 2021, pour célébrer </w:t>
      </w:r>
      <w:r w:rsidR="008B6552">
        <w:rPr>
          <w:lang w:val="fr-CH"/>
        </w:rPr>
        <w:t>cet anniversaire</w:t>
      </w:r>
      <w:r>
        <w:rPr>
          <w:lang w:val="fr-CH"/>
        </w:rPr>
        <w:t>, la Chaîne du Bonheur a appelé la population à se mobiliser pour l’enfance en souffrance en Suisse et dans le monde lors d’une journée nationale de solidarité</w:t>
      </w:r>
      <w:r w:rsidRPr="001B7FFE">
        <w:rPr>
          <w:lang w:val="fr-CH"/>
        </w:rPr>
        <w:t>.</w:t>
      </w:r>
      <w:r>
        <w:rPr>
          <w:lang w:val="fr-CH"/>
        </w:rPr>
        <w:t xml:space="preserve"> Pour ce faire, elle a bénéficié du soutien habituel de la SSR, de Swisscom et de médias privés </w:t>
      </w:r>
      <w:r w:rsidR="008B6552">
        <w:rPr>
          <w:lang w:val="fr-CH"/>
        </w:rPr>
        <w:t>dont</w:t>
      </w:r>
      <w:r>
        <w:rPr>
          <w:lang w:val="fr-CH"/>
        </w:rPr>
        <w:t xml:space="preserve"> les radios régionales romandes. </w:t>
      </w:r>
    </w:p>
    <w:p w14:paraId="3FAEAAF2" w14:textId="4D56A600" w:rsidR="007220EB" w:rsidRDefault="006C3541" w:rsidP="00BF1EB7">
      <w:pPr>
        <w:pStyle w:val="CBSous-titre"/>
        <w:rPr>
          <w:lang w:val="fr-CH"/>
        </w:rPr>
      </w:pPr>
      <w:r>
        <w:rPr>
          <w:lang w:val="fr-CH"/>
        </w:rPr>
        <w:t xml:space="preserve">Plus de 27 millions </w:t>
      </w:r>
      <w:r w:rsidR="00BF1EB7">
        <w:rPr>
          <w:lang w:val="fr-CH"/>
        </w:rPr>
        <w:t>de francs de dons collectés en 2021</w:t>
      </w:r>
    </w:p>
    <w:p w14:paraId="3A965091" w14:textId="4D14DB8B" w:rsidR="00DA7387" w:rsidRDefault="00AC284F" w:rsidP="00B52158">
      <w:pPr>
        <w:pStyle w:val="CBCorpsdetexte"/>
        <w:rPr>
          <w:lang w:val="fr-CH"/>
        </w:rPr>
      </w:pPr>
      <w:r>
        <w:rPr>
          <w:lang w:val="fr-CH"/>
        </w:rPr>
        <w:lastRenderedPageBreak/>
        <w:t xml:space="preserve">Outre l’aide en faveur </w:t>
      </w:r>
      <w:r w:rsidR="007C4174">
        <w:rPr>
          <w:lang w:val="fr-CH"/>
        </w:rPr>
        <w:t xml:space="preserve">des </w:t>
      </w:r>
      <w:r w:rsidR="000367A3">
        <w:rPr>
          <w:lang w:val="fr-CH"/>
        </w:rPr>
        <w:t>plus touchés par les conséquences de la pandémie</w:t>
      </w:r>
      <w:r w:rsidR="00395AAB">
        <w:rPr>
          <w:lang w:val="fr-CH"/>
        </w:rPr>
        <w:t xml:space="preserve"> </w:t>
      </w:r>
      <w:r w:rsidR="00073350">
        <w:rPr>
          <w:lang w:val="fr-CH"/>
        </w:rPr>
        <w:t>(</w:t>
      </w:r>
      <w:r w:rsidR="00D95569" w:rsidRPr="00D95569">
        <w:rPr>
          <w:lang w:val="fr-CH"/>
        </w:rPr>
        <w:t>6'533'403</w:t>
      </w:r>
      <w:r w:rsidR="00D95569">
        <w:rPr>
          <w:lang w:val="fr-CH"/>
        </w:rPr>
        <w:t xml:space="preserve"> </w:t>
      </w:r>
      <w:r w:rsidR="00073350">
        <w:rPr>
          <w:lang w:val="fr-CH"/>
        </w:rPr>
        <w:t xml:space="preserve">CHF) </w:t>
      </w:r>
      <w:r w:rsidR="00395AAB">
        <w:rPr>
          <w:lang w:val="fr-CH"/>
        </w:rPr>
        <w:t>et sa collecte anniversaire dédiée à l’enfance en souffrance</w:t>
      </w:r>
      <w:r w:rsidR="00073350">
        <w:rPr>
          <w:lang w:val="fr-CH"/>
        </w:rPr>
        <w:t xml:space="preserve"> (</w:t>
      </w:r>
      <w:r w:rsidR="00D95569" w:rsidRPr="00D95569">
        <w:rPr>
          <w:lang w:val="fr-CH"/>
        </w:rPr>
        <w:t>7'494'931</w:t>
      </w:r>
      <w:r w:rsidR="00D95569">
        <w:rPr>
          <w:lang w:val="fr-CH"/>
        </w:rPr>
        <w:t xml:space="preserve"> </w:t>
      </w:r>
      <w:r w:rsidR="00073350">
        <w:rPr>
          <w:lang w:val="fr-CH"/>
        </w:rPr>
        <w:t>CHF)</w:t>
      </w:r>
      <w:r w:rsidR="00395AAB">
        <w:rPr>
          <w:lang w:val="fr-CH"/>
        </w:rPr>
        <w:t xml:space="preserve">, </w:t>
      </w:r>
      <w:r w:rsidR="00AB30C3">
        <w:rPr>
          <w:lang w:val="fr-CH"/>
        </w:rPr>
        <w:t xml:space="preserve">la Chaîne du Bonheur a lancé </w:t>
      </w:r>
      <w:r w:rsidR="00E6675C">
        <w:rPr>
          <w:lang w:val="fr-CH"/>
        </w:rPr>
        <w:t>presque simultanément deux appels aux dons en réponse à deux catastrophes et crises majeures</w:t>
      </w:r>
      <w:r w:rsidR="000367A3">
        <w:rPr>
          <w:lang w:val="fr-CH"/>
        </w:rPr>
        <w:t xml:space="preserve"> en août 2021</w:t>
      </w:r>
      <w:r w:rsidR="00E6675C">
        <w:rPr>
          <w:lang w:val="fr-CH"/>
        </w:rPr>
        <w:t xml:space="preserve">. </w:t>
      </w:r>
      <w:r w:rsidR="000367A3">
        <w:rPr>
          <w:lang w:val="fr-CH"/>
        </w:rPr>
        <w:br/>
      </w:r>
      <w:r w:rsidR="000367A3">
        <w:rPr>
          <w:lang w:val="fr-CH"/>
        </w:rPr>
        <w:br/>
      </w:r>
      <w:r w:rsidR="00945727">
        <w:rPr>
          <w:lang w:val="fr-CH"/>
        </w:rPr>
        <w:t xml:space="preserve">En </w:t>
      </w:r>
      <w:r w:rsidR="00945727" w:rsidRPr="005B4E2C">
        <w:rPr>
          <w:b/>
          <w:bCs/>
          <w:lang w:val="fr-CH"/>
        </w:rPr>
        <w:t>Haïti</w:t>
      </w:r>
      <w:r w:rsidR="00945727">
        <w:rPr>
          <w:lang w:val="fr-CH"/>
        </w:rPr>
        <w:t xml:space="preserve">, la population </w:t>
      </w:r>
      <w:r w:rsidR="001E30D2">
        <w:rPr>
          <w:lang w:val="fr-CH"/>
        </w:rPr>
        <w:t>a été frappé</w:t>
      </w:r>
      <w:r w:rsidR="00485736">
        <w:rPr>
          <w:lang w:val="fr-CH"/>
        </w:rPr>
        <w:t>e</w:t>
      </w:r>
      <w:r w:rsidR="001E30D2">
        <w:rPr>
          <w:lang w:val="fr-CH"/>
        </w:rPr>
        <w:t xml:space="preserve"> par un tremblement de terre qui a provoqué de grands dégâts. </w:t>
      </w:r>
      <w:r w:rsidR="00D95569" w:rsidRPr="00D95569">
        <w:rPr>
          <w:lang w:val="fr-CH"/>
        </w:rPr>
        <w:t>2'039'772</w:t>
      </w:r>
      <w:r w:rsidR="00D95569">
        <w:rPr>
          <w:lang w:val="fr-CH"/>
        </w:rPr>
        <w:t xml:space="preserve"> </w:t>
      </w:r>
      <w:r w:rsidR="00C92213">
        <w:rPr>
          <w:lang w:val="fr-CH"/>
        </w:rPr>
        <w:t xml:space="preserve">CHF </w:t>
      </w:r>
      <w:r w:rsidR="00AB30C3">
        <w:rPr>
          <w:lang w:val="fr-CH"/>
        </w:rPr>
        <w:t xml:space="preserve">ont été </w:t>
      </w:r>
      <w:r w:rsidR="007C4174">
        <w:rPr>
          <w:lang w:val="fr-CH"/>
        </w:rPr>
        <w:t>collectés</w:t>
      </w:r>
      <w:r w:rsidR="00AB30C3">
        <w:rPr>
          <w:lang w:val="fr-CH"/>
        </w:rPr>
        <w:t xml:space="preserve">. </w:t>
      </w:r>
      <w:r w:rsidR="003C47EB">
        <w:rPr>
          <w:lang w:val="fr-CH"/>
        </w:rPr>
        <w:t>L</w:t>
      </w:r>
      <w:r w:rsidR="003D246F">
        <w:rPr>
          <w:lang w:val="fr-CH"/>
        </w:rPr>
        <w:t>a majorité des</w:t>
      </w:r>
      <w:r w:rsidR="00395AAB">
        <w:rPr>
          <w:lang w:val="fr-CH"/>
        </w:rPr>
        <w:t xml:space="preserve"> dons ont été immédiatement engagé</w:t>
      </w:r>
      <w:r w:rsidR="008B6552">
        <w:rPr>
          <w:lang w:val="fr-CH"/>
        </w:rPr>
        <w:t>s</w:t>
      </w:r>
      <w:r w:rsidR="00395AAB">
        <w:rPr>
          <w:lang w:val="fr-CH"/>
        </w:rPr>
        <w:t xml:space="preserve"> pour apporter une aide d’urgence aux personnes touchées par la catastrophe.</w:t>
      </w:r>
      <w:r w:rsidR="007C4174">
        <w:rPr>
          <w:lang w:val="fr-CH"/>
        </w:rPr>
        <w:t xml:space="preserve"> </w:t>
      </w:r>
      <w:r w:rsidR="00DA7387">
        <w:rPr>
          <w:lang w:val="fr-CH"/>
        </w:rPr>
        <w:t xml:space="preserve">Les ONG partenaires </w:t>
      </w:r>
      <w:r w:rsidR="008B6552">
        <w:rPr>
          <w:lang w:val="fr-CH"/>
        </w:rPr>
        <w:t>qui connaissaient bien le</w:t>
      </w:r>
      <w:r w:rsidR="00987718">
        <w:rPr>
          <w:lang w:val="fr-CH"/>
        </w:rPr>
        <w:t xml:space="preserve"> pays </w:t>
      </w:r>
      <w:r w:rsidR="00DA7387">
        <w:rPr>
          <w:lang w:val="fr-CH"/>
        </w:rPr>
        <w:t xml:space="preserve">ont pu rapidement </w:t>
      </w:r>
      <w:r w:rsidR="00D95569">
        <w:rPr>
          <w:lang w:val="fr-CH"/>
        </w:rPr>
        <w:t xml:space="preserve">assurer un accès </w:t>
      </w:r>
      <w:r w:rsidR="009B71C6">
        <w:rPr>
          <w:lang w:val="fr-CH"/>
        </w:rPr>
        <w:t xml:space="preserve">à l’eau potable, </w:t>
      </w:r>
      <w:r w:rsidR="00DA7387">
        <w:rPr>
          <w:lang w:val="fr-CH"/>
        </w:rPr>
        <w:t xml:space="preserve">distribuer </w:t>
      </w:r>
      <w:r w:rsidR="009B71C6">
        <w:rPr>
          <w:lang w:val="fr-CH"/>
        </w:rPr>
        <w:t xml:space="preserve">des biens de première nécessité ainsi qu’une aide monétaire, et appuyer la réparation des logements. </w:t>
      </w:r>
    </w:p>
    <w:p w14:paraId="1CC12830" w14:textId="58C6517D" w:rsidR="00E6675C" w:rsidRDefault="001E30D2" w:rsidP="00B52158">
      <w:pPr>
        <w:pStyle w:val="CBCorpsdetexte"/>
        <w:rPr>
          <w:lang w:val="fr-CH"/>
        </w:rPr>
      </w:pPr>
      <w:r>
        <w:rPr>
          <w:lang w:val="fr-CH"/>
        </w:rPr>
        <w:t xml:space="preserve">En </w:t>
      </w:r>
      <w:r w:rsidRPr="005B4E2C">
        <w:rPr>
          <w:b/>
          <w:bCs/>
          <w:lang w:val="fr-CH"/>
        </w:rPr>
        <w:t>Afghanistan</w:t>
      </w:r>
      <w:r>
        <w:rPr>
          <w:lang w:val="fr-CH"/>
        </w:rPr>
        <w:t xml:space="preserve">, la prise du pouvoir par les talibans a engendré </w:t>
      </w:r>
      <w:r w:rsidR="001B7FFE">
        <w:rPr>
          <w:lang w:val="fr-CH"/>
        </w:rPr>
        <w:t>des déplacements massifs</w:t>
      </w:r>
      <w:r>
        <w:rPr>
          <w:lang w:val="fr-CH"/>
        </w:rPr>
        <w:t xml:space="preserve"> au sein </w:t>
      </w:r>
      <w:r w:rsidR="001B7FFE">
        <w:rPr>
          <w:lang w:val="fr-CH"/>
        </w:rPr>
        <w:t>d’un pays déjà fragilisé par la sécheresse, les conflits et la pandémie</w:t>
      </w:r>
      <w:r>
        <w:rPr>
          <w:lang w:val="fr-CH"/>
        </w:rPr>
        <w:t xml:space="preserve">. </w:t>
      </w:r>
      <w:r w:rsidR="00F56CD2" w:rsidRPr="00F56CD2">
        <w:rPr>
          <w:lang w:val="fr-CH"/>
        </w:rPr>
        <w:t>4'631'05</w:t>
      </w:r>
      <w:r w:rsidR="00D95569">
        <w:rPr>
          <w:lang w:val="fr-CH"/>
        </w:rPr>
        <w:t>1</w:t>
      </w:r>
      <w:r w:rsidR="00F56CD2">
        <w:rPr>
          <w:lang w:val="fr-CH"/>
        </w:rPr>
        <w:t xml:space="preserve"> </w:t>
      </w:r>
      <w:r>
        <w:rPr>
          <w:lang w:val="fr-CH"/>
        </w:rPr>
        <w:t xml:space="preserve">francs sont parvenus à la Chaîne du Bonheur </w:t>
      </w:r>
      <w:r w:rsidR="008B6552">
        <w:rPr>
          <w:lang w:val="fr-CH"/>
        </w:rPr>
        <w:t xml:space="preserve">dans ce contexte </w:t>
      </w:r>
      <w:r>
        <w:rPr>
          <w:lang w:val="fr-CH"/>
        </w:rPr>
        <w:t xml:space="preserve">lui permettant de financer une aide de première nécessité. </w:t>
      </w:r>
      <w:r w:rsidR="00987718">
        <w:rPr>
          <w:lang w:val="fr-CH"/>
        </w:rPr>
        <w:t xml:space="preserve">Face à un contexte politique très difficile, </w:t>
      </w:r>
      <w:r w:rsidR="00C92213">
        <w:rPr>
          <w:lang w:val="fr-CH"/>
        </w:rPr>
        <w:t xml:space="preserve">les ONG </w:t>
      </w:r>
      <w:r w:rsidR="00987718" w:rsidRPr="00073350">
        <w:rPr>
          <w:lang w:val="fr-CH"/>
        </w:rPr>
        <w:t xml:space="preserve">présentes sur le terrain </w:t>
      </w:r>
      <w:r w:rsidR="007C4174">
        <w:rPr>
          <w:lang w:val="fr-CH"/>
        </w:rPr>
        <w:t>s’adaptent constamment</w:t>
      </w:r>
      <w:r w:rsidR="00987718" w:rsidRPr="00073350">
        <w:rPr>
          <w:lang w:val="fr-CH"/>
        </w:rPr>
        <w:t xml:space="preserve"> </w:t>
      </w:r>
      <w:r w:rsidR="008B6552">
        <w:rPr>
          <w:lang w:val="fr-CH"/>
        </w:rPr>
        <w:t xml:space="preserve">pour </w:t>
      </w:r>
      <w:r w:rsidR="00987718" w:rsidRPr="00073350">
        <w:rPr>
          <w:lang w:val="fr-CH"/>
        </w:rPr>
        <w:t>venir en aide</w:t>
      </w:r>
      <w:r w:rsidR="008B6552">
        <w:rPr>
          <w:lang w:val="fr-CH"/>
        </w:rPr>
        <w:t xml:space="preserve"> de façon efficace</w:t>
      </w:r>
      <w:r w:rsidR="00987718" w:rsidRPr="00073350">
        <w:rPr>
          <w:lang w:val="fr-CH"/>
        </w:rPr>
        <w:t> à la population</w:t>
      </w:r>
      <w:r w:rsidR="00485736">
        <w:rPr>
          <w:lang w:val="fr-CH"/>
        </w:rPr>
        <w:t xml:space="preserve"> </w:t>
      </w:r>
      <w:r w:rsidR="008B6552">
        <w:rPr>
          <w:lang w:val="fr-CH"/>
        </w:rPr>
        <w:t>a</w:t>
      </w:r>
      <w:r w:rsidR="008B6552" w:rsidRPr="00073350">
        <w:rPr>
          <w:lang w:val="fr-CH"/>
        </w:rPr>
        <w:t>fghane</w:t>
      </w:r>
      <w:r w:rsidR="00987718" w:rsidRPr="00073350">
        <w:rPr>
          <w:lang w:val="fr-CH"/>
        </w:rPr>
        <w:t>.</w:t>
      </w:r>
      <w:r w:rsidR="00073350">
        <w:rPr>
          <w:lang w:val="fr-CH"/>
        </w:rPr>
        <w:t xml:space="preserve"> L’aide se concentre actuellement sur l’accès aux soins. </w:t>
      </w:r>
    </w:p>
    <w:p w14:paraId="65C555B2" w14:textId="3FB26E18" w:rsidR="00AB30C3" w:rsidRDefault="00657E10" w:rsidP="00AB30C3">
      <w:pPr>
        <w:pStyle w:val="CBSous-titre"/>
        <w:rPr>
          <w:lang w:val="fr-CH"/>
        </w:rPr>
      </w:pPr>
      <w:r w:rsidRPr="00E0480A">
        <w:rPr>
          <w:lang w:val="fr-CH"/>
        </w:rPr>
        <w:t>Nouvelle directrice à la tête de la Chaîne du Bonheur</w:t>
      </w:r>
    </w:p>
    <w:p w14:paraId="13E9BD87" w14:textId="7A91F40A" w:rsidR="00037730" w:rsidRDefault="00037730" w:rsidP="00037730">
      <w:pPr>
        <w:pStyle w:val="CBCorpsdetexte"/>
        <w:rPr>
          <w:lang w:val="fr-CH"/>
        </w:rPr>
      </w:pPr>
      <w:r>
        <w:rPr>
          <w:lang w:val="fr-CH"/>
        </w:rPr>
        <w:t xml:space="preserve">L’année 2021 a été marquée par </w:t>
      </w:r>
      <w:r w:rsidR="008B6552">
        <w:rPr>
          <w:lang w:val="fr-CH"/>
        </w:rPr>
        <w:t xml:space="preserve">la nomination </w:t>
      </w:r>
      <w:r>
        <w:rPr>
          <w:lang w:val="fr-CH"/>
        </w:rPr>
        <w:t xml:space="preserve">de </w:t>
      </w:r>
      <w:proofErr w:type="spellStart"/>
      <w:r>
        <w:rPr>
          <w:lang w:val="fr-CH"/>
        </w:rPr>
        <w:t>Miren</w:t>
      </w:r>
      <w:proofErr w:type="spellEnd"/>
      <w:r>
        <w:rPr>
          <w:lang w:val="fr-CH"/>
        </w:rPr>
        <w:t xml:space="preserve"> </w:t>
      </w:r>
      <w:proofErr w:type="spellStart"/>
      <w:r>
        <w:rPr>
          <w:lang w:val="fr-CH"/>
        </w:rPr>
        <w:t>Bengoa</w:t>
      </w:r>
      <w:proofErr w:type="spellEnd"/>
      <w:r>
        <w:rPr>
          <w:lang w:val="fr-CH"/>
        </w:rPr>
        <w:t xml:space="preserve"> </w:t>
      </w:r>
      <w:r w:rsidR="008B6552">
        <w:rPr>
          <w:lang w:val="fr-CH"/>
        </w:rPr>
        <w:t>au poste de directrice</w:t>
      </w:r>
      <w:r>
        <w:rPr>
          <w:lang w:val="fr-CH"/>
        </w:rPr>
        <w:t xml:space="preserve"> à la tête de la </w:t>
      </w:r>
      <w:r w:rsidR="00D95569">
        <w:rPr>
          <w:lang w:val="fr-CH"/>
        </w:rPr>
        <w:t>Chaîne du Bonheur</w:t>
      </w:r>
      <w:r w:rsidR="008B6552">
        <w:rPr>
          <w:lang w:val="fr-CH"/>
        </w:rPr>
        <w:t>, qui a pris ses fonctions le 1</w:t>
      </w:r>
      <w:r w:rsidR="008B6552" w:rsidRPr="00520396">
        <w:rPr>
          <w:vertAlign w:val="superscript"/>
          <w:lang w:val="fr-CH"/>
        </w:rPr>
        <w:t>er</w:t>
      </w:r>
      <w:r w:rsidR="008B6552">
        <w:rPr>
          <w:lang w:val="fr-CH"/>
        </w:rPr>
        <w:t xml:space="preserve"> janvier dernier</w:t>
      </w:r>
      <w:r>
        <w:rPr>
          <w:lang w:val="fr-CH"/>
        </w:rPr>
        <w:t xml:space="preserve">. </w:t>
      </w:r>
      <w:r w:rsidRPr="00037730">
        <w:rPr>
          <w:lang w:val="fr-CH"/>
        </w:rPr>
        <w:t xml:space="preserve">Originaire de Genève et avec un parcours international, </w:t>
      </w:r>
      <w:proofErr w:type="spellStart"/>
      <w:r w:rsidRPr="00037730">
        <w:rPr>
          <w:lang w:val="fr-CH"/>
        </w:rPr>
        <w:t>Miren</w:t>
      </w:r>
      <w:proofErr w:type="spellEnd"/>
      <w:r w:rsidRPr="00037730">
        <w:rPr>
          <w:lang w:val="fr-CH"/>
        </w:rPr>
        <w:t xml:space="preserve"> </w:t>
      </w:r>
      <w:proofErr w:type="spellStart"/>
      <w:r w:rsidRPr="00037730">
        <w:rPr>
          <w:lang w:val="fr-CH"/>
        </w:rPr>
        <w:t>Bengoa</w:t>
      </w:r>
      <w:proofErr w:type="spellEnd"/>
      <w:r w:rsidRPr="00037730">
        <w:rPr>
          <w:lang w:val="fr-CH"/>
        </w:rPr>
        <w:t xml:space="preserve">, âgée de 44 ans, </w:t>
      </w:r>
      <w:r>
        <w:rPr>
          <w:lang w:val="fr-CH"/>
        </w:rPr>
        <w:t>est</w:t>
      </w:r>
      <w:r w:rsidRPr="00037730">
        <w:rPr>
          <w:lang w:val="fr-CH"/>
        </w:rPr>
        <w:t xml:space="preserve"> la première femme à occuper ce poste</w:t>
      </w:r>
      <w:r>
        <w:rPr>
          <w:lang w:val="fr-CH"/>
        </w:rPr>
        <w:t xml:space="preserve">. Elle </w:t>
      </w:r>
      <w:r w:rsidR="007E684B" w:rsidRPr="007E684B">
        <w:rPr>
          <w:lang w:val="fr-CH"/>
        </w:rPr>
        <w:t>bénéficie d’une expérience de plus de 20 ans au sein</w:t>
      </w:r>
      <w:r w:rsidR="007E684B">
        <w:rPr>
          <w:lang w:val="fr-CH"/>
        </w:rPr>
        <w:t xml:space="preserve"> </w:t>
      </w:r>
      <w:r w:rsidR="007E684B" w:rsidRPr="007E684B">
        <w:rPr>
          <w:lang w:val="fr-CH"/>
        </w:rPr>
        <w:t>d’organisations multilatérales, de fondations privées et d’ONG en Suisse et à l’étranger. Après avoir dirigé la Fondation CHANEL à Paris pendant près de 10 ans, elle apporte une solide compétence de gestion financière et de suivi de programmes</w:t>
      </w:r>
      <w:r w:rsidR="0091514D">
        <w:rPr>
          <w:lang w:val="fr-CH"/>
        </w:rPr>
        <w:t xml:space="preserve"> au sein de la Fondation. </w:t>
      </w:r>
    </w:p>
    <w:p w14:paraId="0BC7E8CF" w14:textId="60513A75" w:rsidR="002B21D5" w:rsidRDefault="00830B16" w:rsidP="00964DE0">
      <w:pPr>
        <w:pStyle w:val="CBCorpsdetexte"/>
        <w:rPr>
          <w:lang w:val="fr-CH"/>
        </w:rPr>
      </w:pPr>
      <w:r w:rsidRPr="00830B16">
        <w:rPr>
          <w:lang w:val="fr-CH"/>
        </w:rPr>
        <w:t xml:space="preserve">Catherine Baud-Lavigne, actuellement directrice adjointe, responsable des finances et de l'administration, quittera la </w:t>
      </w:r>
      <w:r w:rsidR="009B71C6">
        <w:rPr>
          <w:lang w:val="fr-CH"/>
        </w:rPr>
        <w:t xml:space="preserve">Fondation </w:t>
      </w:r>
      <w:r w:rsidRPr="00830B16">
        <w:rPr>
          <w:lang w:val="fr-CH"/>
        </w:rPr>
        <w:t xml:space="preserve">fin mars pour se consacrer à de nouvelles activités. Son engagement exemplaire et ses compétences pointues ont fait d’elle un maillon </w:t>
      </w:r>
      <w:r w:rsidR="003D246F">
        <w:rPr>
          <w:lang w:val="fr-CH"/>
        </w:rPr>
        <w:t xml:space="preserve">indispensable </w:t>
      </w:r>
      <w:r w:rsidRPr="00830B16">
        <w:rPr>
          <w:lang w:val="fr-CH"/>
        </w:rPr>
        <w:t>de cette chaîne humaine. Au cours de ses 21 ans de collaboration, elle a contribué à ce que la Fondation reste pertinente et fiable, s’adapte à de multiples évolutions du domaine et franchisse avec succès le cap des 75 ans</w:t>
      </w:r>
      <w:r w:rsidR="002B21D5">
        <w:rPr>
          <w:lang w:val="fr-CH"/>
        </w:rPr>
        <w:t>.</w:t>
      </w:r>
    </w:p>
    <w:p w14:paraId="3EC59AFD" w14:textId="4350C66B" w:rsidR="00485736" w:rsidRDefault="00037730" w:rsidP="004105F3">
      <w:pPr>
        <w:pStyle w:val="CBCorpsdetexte"/>
        <w:spacing w:after="120"/>
        <w:rPr>
          <w:lang w:val="fr-CH"/>
        </w:rPr>
      </w:pPr>
      <w:r w:rsidRPr="00037730">
        <w:rPr>
          <w:lang w:val="fr-CH"/>
        </w:rPr>
        <w:t>Le rapport annuel complet 20</w:t>
      </w:r>
      <w:r w:rsidR="007E684B">
        <w:rPr>
          <w:lang w:val="fr-CH"/>
        </w:rPr>
        <w:t>21</w:t>
      </w:r>
      <w:r w:rsidRPr="00037730">
        <w:rPr>
          <w:lang w:val="fr-CH"/>
        </w:rPr>
        <w:t xml:space="preserve"> de la Fondation incluant les états financiers sera publié au cours du premier semestre 202</w:t>
      </w:r>
      <w:r w:rsidR="007E684B">
        <w:rPr>
          <w:lang w:val="fr-CH"/>
        </w:rPr>
        <w:t>2</w:t>
      </w:r>
      <w:r w:rsidRPr="00037730">
        <w:rPr>
          <w:lang w:val="fr-CH"/>
        </w:rPr>
        <w:t>.</w:t>
      </w:r>
    </w:p>
    <w:p w14:paraId="0CD8BF8E" w14:textId="77777777" w:rsidR="00F56CD2" w:rsidRPr="00E0480A" w:rsidRDefault="00F56CD2" w:rsidP="00964DE0">
      <w:pPr>
        <w:pStyle w:val="CBCorpsdetexte"/>
        <w:rPr>
          <w:lang w:val="fr-CH"/>
        </w:rPr>
      </w:pPr>
    </w:p>
    <w:p w14:paraId="33FE8704" w14:textId="43A974C9" w:rsidR="009045DE" w:rsidRPr="002A6421" w:rsidRDefault="009045DE" w:rsidP="002A6421">
      <w:pPr>
        <w:rPr>
          <w:rFonts w:ascii="Arial" w:eastAsia="Times New Roman" w:hAnsi="Arial" w:cs="Arial"/>
          <w:color w:val="000000" w:themeColor="text1"/>
          <w:sz w:val="20"/>
          <w:szCs w:val="20"/>
          <w:lang w:val="fr-CH"/>
        </w:rPr>
      </w:pPr>
      <w:r w:rsidRPr="00E0480A">
        <w:rPr>
          <w:rFonts w:ascii="Arial" w:hAnsi="Arial" w:cs="Arial"/>
          <w:sz w:val="20"/>
          <w:szCs w:val="20"/>
          <w:lang w:val="fr-CH"/>
        </w:rPr>
        <w:t xml:space="preserve">Contact : </w:t>
      </w:r>
      <w:r w:rsidR="00F30667" w:rsidRPr="00E0480A">
        <w:rPr>
          <w:rFonts w:ascii="Arial" w:hAnsi="Arial" w:cs="Arial"/>
          <w:sz w:val="20"/>
          <w:szCs w:val="20"/>
          <w:lang w:val="fr-CH"/>
        </w:rPr>
        <w:t>Sylvie Kipfer, responsable communication, + 41 79 297 02 62, kipfer@bonheur.ch</w:t>
      </w:r>
    </w:p>
    <w:p w14:paraId="468E7500" w14:textId="77777777" w:rsidR="00D351EA" w:rsidRPr="00E0480A" w:rsidRDefault="00D351EA" w:rsidP="00D351EA">
      <w:pPr>
        <w:pStyle w:val="CBCitation"/>
        <w:rPr>
          <w:lang w:val="fr-CH"/>
        </w:rPr>
      </w:pPr>
      <w:r w:rsidRPr="00E0480A">
        <w:rPr>
          <w:lang w:val="fr-CH"/>
        </w:rPr>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DB5FDA" w:rsidRPr="00E0480A">
        <w:rPr>
          <w:lang w:val="fr-CH"/>
        </w:rPr>
        <w:t>5</w:t>
      </w:r>
      <w:r w:rsidRPr="00E0480A">
        <w:rPr>
          <w:lang w:val="fr-CH"/>
        </w:rPr>
        <w:t xml:space="preserve">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rsidRPr="00E0480A">
        <w:rPr>
          <w:lang w:val="fr-CH"/>
        </w:rPr>
        <w:t xml:space="preserve">rès de 2 </w:t>
      </w:r>
      <w:r w:rsidRPr="00E0480A">
        <w:rPr>
          <w:lang w:val="fr-CH"/>
        </w:rPr>
        <w:t>milliard</w:t>
      </w:r>
      <w:r w:rsidR="0052667E" w:rsidRPr="00E0480A">
        <w:rPr>
          <w:lang w:val="fr-CH"/>
        </w:rPr>
        <w:t>s</w:t>
      </w:r>
      <w:r w:rsidRPr="00E0480A">
        <w:rPr>
          <w:lang w:val="fr-CH"/>
        </w:rPr>
        <w:t xml:space="preserve"> de francs de dons. Plus d’infos sur </w:t>
      </w:r>
      <w:hyperlink r:id="rId7" w:tgtFrame="_blank" w:history="1">
        <w:r w:rsidRPr="00E0480A">
          <w:rPr>
            <w:lang w:val="fr-CH"/>
          </w:rPr>
          <w:t>www.bonheur.ch</w:t>
        </w:r>
      </w:hyperlink>
      <w:r w:rsidRPr="00E0480A">
        <w:rPr>
          <w:lang w:val="fr-CH"/>
        </w:rPr>
        <w:t xml:space="preserve"> ou sur </w:t>
      </w:r>
      <w:hyperlink r:id="rId8" w:history="1">
        <w:r w:rsidRPr="00E0480A">
          <w:rPr>
            <w:lang w:val="fr-CH"/>
          </w:rPr>
          <w:t>medias.bonheur.ch</w:t>
        </w:r>
      </w:hyperlink>
    </w:p>
    <w:sectPr w:rsidR="00D351EA" w:rsidRPr="00E0480A"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3224" w14:textId="77777777" w:rsidR="00395C92" w:rsidRDefault="00395C92" w:rsidP="00964DE0">
      <w:r>
        <w:separator/>
      </w:r>
    </w:p>
  </w:endnote>
  <w:endnote w:type="continuationSeparator" w:id="0">
    <w:p w14:paraId="10B62A74" w14:textId="77777777" w:rsidR="00395C92" w:rsidRDefault="00395C92"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91DA"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7E251B41"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7206B4C2" wp14:editId="0651648D">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7A13"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640915D1" wp14:editId="4B96EDA8">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07B6" w14:textId="77777777" w:rsidR="00395C92" w:rsidRDefault="00395C92" w:rsidP="00964DE0">
      <w:r>
        <w:separator/>
      </w:r>
    </w:p>
  </w:footnote>
  <w:footnote w:type="continuationSeparator" w:id="0">
    <w:p w14:paraId="259DB75E" w14:textId="77777777" w:rsidR="00395C92" w:rsidRDefault="00395C92"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7C59"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BC54"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7B8B2240" wp14:editId="23ADF7D3">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1ACFBFF4" w14:textId="4C08CBB5" w:rsidR="00964DE0" w:rsidRPr="00F23A76" w:rsidRDefault="00964DE0" w:rsidP="00964DE0">
    <w:pPr>
      <w:pStyle w:val="CBEn-tte"/>
      <w:rPr>
        <w:sz w:val="22"/>
        <w:szCs w:val="22"/>
      </w:rPr>
    </w:pPr>
    <w:r w:rsidRPr="00F23A76">
      <w:t>Genève, Zürich, Lugano</w:t>
    </w:r>
    <w:r>
      <w:t>,</w:t>
    </w:r>
    <w:r w:rsidRPr="00F23A76">
      <w:t xml:space="preserve"> le </w:t>
    </w:r>
    <w:r w:rsidR="0068467B">
      <w:t>03 février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C4"/>
    <w:rsid w:val="000119C7"/>
    <w:rsid w:val="000224BB"/>
    <w:rsid w:val="0002517A"/>
    <w:rsid w:val="000367A3"/>
    <w:rsid w:val="00037730"/>
    <w:rsid w:val="000707CF"/>
    <w:rsid w:val="00071AB1"/>
    <w:rsid w:val="00073350"/>
    <w:rsid w:val="000A3B9C"/>
    <w:rsid w:val="000B64E1"/>
    <w:rsid w:val="000F5062"/>
    <w:rsid w:val="001252DC"/>
    <w:rsid w:val="0014105B"/>
    <w:rsid w:val="00142D54"/>
    <w:rsid w:val="0015155A"/>
    <w:rsid w:val="001518EE"/>
    <w:rsid w:val="00154A3E"/>
    <w:rsid w:val="0017631C"/>
    <w:rsid w:val="00190F16"/>
    <w:rsid w:val="00196BD5"/>
    <w:rsid w:val="001A4D7F"/>
    <w:rsid w:val="001B7FFE"/>
    <w:rsid w:val="001D0018"/>
    <w:rsid w:val="001D5E64"/>
    <w:rsid w:val="001E30D2"/>
    <w:rsid w:val="001F612F"/>
    <w:rsid w:val="002077C6"/>
    <w:rsid w:val="002209A9"/>
    <w:rsid w:val="002270B3"/>
    <w:rsid w:val="002362CC"/>
    <w:rsid w:val="00241D80"/>
    <w:rsid w:val="002445AC"/>
    <w:rsid w:val="00246604"/>
    <w:rsid w:val="002541D4"/>
    <w:rsid w:val="00255B29"/>
    <w:rsid w:val="00261F13"/>
    <w:rsid w:val="002776E3"/>
    <w:rsid w:val="00280813"/>
    <w:rsid w:val="002821D0"/>
    <w:rsid w:val="00287D59"/>
    <w:rsid w:val="002A5A02"/>
    <w:rsid w:val="002A6421"/>
    <w:rsid w:val="002B21D5"/>
    <w:rsid w:val="002D1B37"/>
    <w:rsid w:val="00302ABE"/>
    <w:rsid w:val="00374424"/>
    <w:rsid w:val="003818DE"/>
    <w:rsid w:val="00395AAB"/>
    <w:rsid w:val="00395C92"/>
    <w:rsid w:val="003C47EB"/>
    <w:rsid w:val="003C6900"/>
    <w:rsid w:val="003D2201"/>
    <w:rsid w:val="003D246F"/>
    <w:rsid w:val="003D5BCA"/>
    <w:rsid w:val="004105F3"/>
    <w:rsid w:val="00411858"/>
    <w:rsid w:val="00442D5B"/>
    <w:rsid w:val="0044456D"/>
    <w:rsid w:val="00452DEC"/>
    <w:rsid w:val="00454F87"/>
    <w:rsid w:val="00485736"/>
    <w:rsid w:val="00495389"/>
    <w:rsid w:val="004A5CE8"/>
    <w:rsid w:val="00505F0B"/>
    <w:rsid w:val="00516F1F"/>
    <w:rsid w:val="00520396"/>
    <w:rsid w:val="0052667E"/>
    <w:rsid w:val="00546855"/>
    <w:rsid w:val="00547BE9"/>
    <w:rsid w:val="00556A8B"/>
    <w:rsid w:val="00565E8A"/>
    <w:rsid w:val="00581177"/>
    <w:rsid w:val="005B4E2C"/>
    <w:rsid w:val="005E2EEF"/>
    <w:rsid w:val="00657E10"/>
    <w:rsid w:val="0068467B"/>
    <w:rsid w:val="00697C16"/>
    <w:rsid w:val="006B5A3F"/>
    <w:rsid w:val="006C3541"/>
    <w:rsid w:val="006F2FE3"/>
    <w:rsid w:val="006F4241"/>
    <w:rsid w:val="007214E8"/>
    <w:rsid w:val="007220EB"/>
    <w:rsid w:val="00732848"/>
    <w:rsid w:val="0073445D"/>
    <w:rsid w:val="007773C4"/>
    <w:rsid w:val="007A3328"/>
    <w:rsid w:val="007B7E8F"/>
    <w:rsid w:val="007C4174"/>
    <w:rsid w:val="007D59DE"/>
    <w:rsid w:val="007E5057"/>
    <w:rsid w:val="007E684B"/>
    <w:rsid w:val="007F01D9"/>
    <w:rsid w:val="007F2091"/>
    <w:rsid w:val="007F2C8E"/>
    <w:rsid w:val="00820355"/>
    <w:rsid w:val="00830B16"/>
    <w:rsid w:val="00886342"/>
    <w:rsid w:val="008B6552"/>
    <w:rsid w:val="008E11D0"/>
    <w:rsid w:val="008E719D"/>
    <w:rsid w:val="009045DE"/>
    <w:rsid w:val="00910A23"/>
    <w:rsid w:val="0091514D"/>
    <w:rsid w:val="009224F2"/>
    <w:rsid w:val="00931DBB"/>
    <w:rsid w:val="00932003"/>
    <w:rsid w:val="00942F47"/>
    <w:rsid w:val="0094399E"/>
    <w:rsid w:val="00945727"/>
    <w:rsid w:val="00962859"/>
    <w:rsid w:val="00964DE0"/>
    <w:rsid w:val="009755E0"/>
    <w:rsid w:val="00987718"/>
    <w:rsid w:val="009B71C6"/>
    <w:rsid w:val="009B770E"/>
    <w:rsid w:val="009C6554"/>
    <w:rsid w:val="009F63D1"/>
    <w:rsid w:val="00A35217"/>
    <w:rsid w:val="00A359A6"/>
    <w:rsid w:val="00A40419"/>
    <w:rsid w:val="00A677EB"/>
    <w:rsid w:val="00AA667B"/>
    <w:rsid w:val="00AB30C3"/>
    <w:rsid w:val="00AC284F"/>
    <w:rsid w:val="00AE060C"/>
    <w:rsid w:val="00AF12A3"/>
    <w:rsid w:val="00AF5B71"/>
    <w:rsid w:val="00B040D1"/>
    <w:rsid w:val="00B15124"/>
    <w:rsid w:val="00B361A5"/>
    <w:rsid w:val="00B419C6"/>
    <w:rsid w:val="00B476A4"/>
    <w:rsid w:val="00B52158"/>
    <w:rsid w:val="00B74618"/>
    <w:rsid w:val="00B77D1B"/>
    <w:rsid w:val="00BA5AA6"/>
    <w:rsid w:val="00BF1EB7"/>
    <w:rsid w:val="00BF5C99"/>
    <w:rsid w:val="00BF6AAB"/>
    <w:rsid w:val="00C23FE3"/>
    <w:rsid w:val="00C406CE"/>
    <w:rsid w:val="00C504C9"/>
    <w:rsid w:val="00C57C3C"/>
    <w:rsid w:val="00C668FB"/>
    <w:rsid w:val="00C71908"/>
    <w:rsid w:val="00C866A5"/>
    <w:rsid w:val="00C86D76"/>
    <w:rsid w:val="00C92213"/>
    <w:rsid w:val="00CC3C9B"/>
    <w:rsid w:val="00CF3A1D"/>
    <w:rsid w:val="00D351EA"/>
    <w:rsid w:val="00D71E07"/>
    <w:rsid w:val="00D8249A"/>
    <w:rsid w:val="00D92502"/>
    <w:rsid w:val="00D95569"/>
    <w:rsid w:val="00DA5FF7"/>
    <w:rsid w:val="00DA7387"/>
    <w:rsid w:val="00DB5FDA"/>
    <w:rsid w:val="00DC79F3"/>
    <w:rsid w:val="00DC7EA9"/>
    <w:rsid w:val="00DF0BA2"/>
    <w:rsid w:val="00E0480A"/>
    <w:rsid w:val="00E267F6"/>
    <w:rsid w:val="00E33C99"/>
    <w:rsid w:val="00E50EA5"/>
    <w:rsid w:val="00E6675C"/>
    <w:rsid w:val="00EB3BF0"/>
    <w:rsid w:val="00EB5E3A"/>
    <w:rsid w:val="00EE54BC"/>
    <w:rsid w:val="00EE6723"/>
    <w:rsid w:val="00EF4FE1"/>
    <w:rsid w:val="00F03484"/>
    <w:rsid w:val="00F30667"/>
    <w:rsid w:val="00F317A7"/>
    <w:rsid w:val="00F36D82"/>
    <w:rsid w:val="00F56CD2"/>
    <w:rsid w:val="00F67118"/>
    <w:rsid w:val="00FC71E0"/>
    <w:rsid w:val="00FD2EDF"/>
    <w:rsid w:val="00FE3CBC"/>
    <w:rsid w:val="00FF61E3"/>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39CC4"/>
  <w14:defaultImageDpi w14:val="300"/>
  <w15:docId w15:val="{70558AA2-E03F-8648-8DDB-22985B1A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lev">
    <w:name w:val="Strong"/>
    <w:basedOn w:val="Policepardfaut"/>
    <w:uiPriority w:val="22"/>
    <w:qFormat/>
    <w:rsid w:val="00987718"/>
    <w:rPr>
      <w:b/>
      <w:bCs/>
    </w:rPr>
  </w:style>
  <w:style w:type="paragraph" w:styleId="Rvision">
    <w:name w:val="Revision"/>
    <w:hidden/>
    <w:uiPriority w:val="99"/>
    <w:semiHidden/>
    <w:rsid w:val="00C504C9"/>
    <w:rPr>
      <w:sz w:val="24"/>
      <w:szCs w:val="24"/>
      <w:lang w:val="en-US" w:eastAsia="fr-FR"/>
    </w:rPr>
  </w:style>
  <w:style w:type="character" w:styleId="Marquedecommentaire">
    <w:name w:val="annotation reference"/>
    <w:basedOn w:val="Policepardfaut"/>
    <w:uiPriority w:val="99"/>
    <w:semiHidden/>
    <w:unhideWhenUsed/>
    <w:rsid w:val="00C504C9"/>
    <w:rPr>
      <w:sz w:val="16"/>
      <w:szCs w:val="16"/>
    </w:rPr>
  </w:style>
  <w:style w:type="paragraph" w:styleId="Commentaire">
    <w:name w:val="annotation text"/>
    <w:basedOn w:val="Normal"/>
    <w:link w:val="CommentaireCar"/>
    <w:uiPriority w:val="99"/>
    <w:semiHidden/>
    <w:unhideWhenUsed/>
    <w:rsid w:val="00C504C9"/>
    <w:rPr>
      <w:sz w:val="20"/>
      <w:szCs w:val="20"/>
    </w:rPr>
  </w:style>
  <w:style w:type="character" w:customStyle="1" w:styleId="CommentaireCar">
    <w:name w:val="Commentaire Car"/>
    <w:basedOn w:val="Policepardfaut"/>
    <w:link w:val="Commentaire"/>
    <w:uiPriority w:val="99"/>
    <w:semiHidden/>
    <w:rsid w:val="00C504C9"/>
    <w:rPr>
      <w:lang w:val="en-US" w:eastAsia="fr-FR"/>
    </w:rPr>
  </w:style>
  <w:style w:type="paragraph" w:styleId="Objetducommentaire">
    <w:name w:val="annotation subject"/>
    <w:basedOn w:val="Commentaire"/>
    <w:next w:val="Commentaire"/>
    <w:link w:val="ObjetducommentaireCar"/>
    <w:uiPriority w:val="99"/>
    <w:semiHidden/>
    <w:unhideWhenUsed/>
    <w:rsid w:val="00C504C9"/>
    <w:rPr>
      <w:b/>
      <w:bCs/>
    </w:rPr>
  </w:style>
  <w:style w:type="character" w:customStyle="1" w:styleId="ObjetducommentaireCar">
    <w:name w:val="Objet du commentaire Car"/>
    <w:basedOn w:val="CommentaireCar"/>
    <w:link w:val="Objetducommentaire"/>
    <w:uiPriority w:val="99"/>
    <w:semiHidden/>
    <w:rsid w:val="00C504C9"/>
    <w:rPr>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5476">
      <w:bodyDiv w:val="1"/>
      <w:marLeft w:val="0"/>
      <w:marRight w:val="0"/>
      <w:marTop w:val="0"/>
      <w:marBottom w:val="0"/>
      <w:divBdr>
        <w:top w:val="none" w:sz="0" w:space="0" w:color="auto"/>
        <w:left w:val="none" w:sz="0" w:space="0" w:color="auto"/>
        <w:bottom w:val="none" w:sz="0" w:space="0" w:color="auto"/>
        <w:right w:val="none" w:sz="0" w:space="0" w:color="auto"/>
      </w:divBdr>
    </w:div>
    <w:div w:id="693043689">
      <w:bodyDiv w:val="1"/>
      <w:marLeft w:val="0"/>
      <w:marRight w:val="0"/>
      <w:marTop w:val="0"/>
      <w:marBottom w:val="0"/>
      <w:divBdr>
        <w:top w:val="none" w:sz="0" w:space="0" w:color="auto"/>
        <w:left w:val="none" w:sz="0" w:space="0" w:color="auto"/>
        <w:bottom w:val="none" w:sz="0" w:space="0" w:color="auto"/>
        <w:right w:val="none" w:sz="0" w:space="0" w:color="auto"/>
      </w:divBdr>
    </w:div>
    <w:div w:id="1049495186">
      <w:bodyDiv w:val="1"/>
      <w:marLeft w:val="0"/>
      <w:marRight w:val="0"/>
      <w:marTop w:val="0"/>
      <w:marBottom w:val="0"/>
      <w:divBdr>
        <w:top w:val="none" w:sz="0" w:space="0" w:color="auto"/>
        <w:left w:val="none" w:sz="0" w:space="0" w:color="auto"/>
        <w:bottom w:val="none" w:sz="0" w:space="0" w:color="auto"/>
        <w:right w:val="none" w:sz="0" w:space="0" w:color="auto"/>
      </w:divBdr>
    </w:div>
    <w:div w:id="1118795781">
      <w:bodyDiv w:val="1"/>
      <w:marLeft w:val="0"/>
      <w:marRight w:val="0"/>
      <w:marTop w:val="0"/>
      <w:marBottom w:val="0"/>
      <w:divBdr>
        <w:top w:val="none" w:sz="0" w:space="0" w:color="auto"/>
        <w:left w:val="none" w:sz="0" w:space="0" w:color="auto"/>
        <w:bottom w:val="none" w:sz="0" w:space="0" w:color="auto"/>
        <w:right w:val="none" w:sz="0" w:space="0" w:color="auto"/>
      </w:divBdr>
    </w:div>
    <w:div w:id="1617642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1136</Words>
  <Characters>6252</Characters>
  <Application>Microsoft Office Word</Application>
  <DocSecurity>0</DocSecurity>
  <Lines>52</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7374</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Kipfer</dc:creator>
  <cp:keywords/>
  <dc:description/>
  <cp:lastModifiedBy>Sylvie Kipfer</cp:lastModifiedBy>
  <cp:revision>2</cp:revision>
  <cp:lastPrinted>2014-06-10T09:52:00Z</cp:lastPrinted>
  <dcterms:created xsi:type="dcterms:W3CDTF">2022-01-31T06:52:00Z</dcterms:created>
  <dcterms:modified xsi:type="dcterms:W3CDTF">2022-01-31T06:52:00Z</dcterms:modified>
</cp:coreProperties>
</file>